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E0" w:rsidRPr="00C9320D" w:rsidRDefault="00827AE0" w:rsidP="00827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0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27AE0" w:rsidRDefault="00827AE0" w:rsidP="00827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очередности включения </w:t>
      </w:r>
      <w:r w:rsidRPr="00C9320D">
        <w:rPr>
          <w:rFonts w:ascii="Times New Roman" w:hAnsi="Times New Roman" w:cs="Times New Roman"/>
          <w:sz w:val="28"/>
          <w:szCs w:val="28"/>
        </w:rPr>
        <w:t>наиболее посещаемых общественных территорий в муниципальную программу «Формирование современной городской среды муниципального образования «город Свирск» на 2018-2022 годы»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827AE0" w:rsidTr="00C814F9">
        <w:tc>
          <w:tcPr>
            <w:tcW w:w="6062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Сквер «</w:t>
            </w:r>
            <w:proofErr w:type="spellStart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Творимир</w:t>
            </w:r>
            <w:proofErr w:type="spellEnd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 xml:space="preserve">», ул. </w:t>
            </w:r>
            <w:proofErr w:type="spellStart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Хасановских</w:t>
            </w:r>
            <w:proofErr w:type="spellEnd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 xml:space="preserve"> Боев (предполагается устройство тротуарных дорожек, освещение, озеленение)</w:t>
            </w:r>
          </w:p>
        </w:tc>
        <w:tc>
          <w:tcPr>
            <w:tcW w:w="3969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E0" w:rsidTr="00C814F9">
        <w:tc>
          <w:tcPr>
            <w:tcW w:w="6062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музея мышьяка (предполагается устройство сквера памяти репрессированных с установкой скульптурной композиции, ограждения, озеленением, освещением, установкой МАФ и устройством пешеходных дорожек)</w:t>
            </w:r>
          </w:p>
        </w:tc>
        <w:tc>
          <w:tcPr>
            <w:tcW w:w="3969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E0" w:rsidTr="00C814F9">
        <w:tc>
          <w:tcPr>
            <w:tcW w:w="6062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, ул. Заводская (предполагается устройство пешеходных дорожек, капитальный ремонт ограждения, формовочная обрезка зеленых насаждений, озеленение)</w:t>
            </w:r>
          </w:p>
        </w:tc>
        <w:tc>
          <w:tcPr>
            <w:tcW w:w="3969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E0" w:rsidTr="00C814F9">
        <w:tc>
          <w:tcPr>
            <w:tcW w:w="6062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Сквер истории ремесел, ул. Ленина (предполагается устройство тротуарных дорожек, установка МАФ, скульптурных композиций, озеленение, ограждение, освещение)</w:t>
            </w:r>
          </w:p>
        </w:tc>
        <w:tc>
          <w:tcPr>
            <w:tcW w:w="3969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E0" w:rsidTr="00C814F9">
        <w:tc>
          <w:tcPr>
            <w:tcW w:w="6062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D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(береговая линия от парка </w:t>
            </w:r>
            <w:proofErr w:type="spellStart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C9320D">
              <w:rPr>
                <w:rFonts w:ascii="Times New Roman" w:hAnsi="Times New Roman" w:cs="Times New Roman"/>
                <w:sz w:val="28"/>
                <w:szCs w:val="28"/>
              </w:rPr>
              <w:t>) (предполагается устройство тротуарных дорожек, освещение, установка МАФ)</w:t>
            </w:r>
          </w:p>
        </w:tc>
        <w:tc>
          <w:tcPr>
            <w:tcW w:w="3969" w:type="dxa"/>
          </w:tcPr>
          <w:p w:rsidR="00827AE0" w:rsidRDefault="00827AE0" w:rsidP="00C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AE0" w:rsidRDefault="00827AE0" w:rsidP="00827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AE0" w:rsidRPr="00C9320D" w:rsidRDefault="00827AE0" w:rsidP="00827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в правом столбце таблицы порядок очередности включения территории в программу арабскими цифрами.</w:t>
      </w:r>
    </w:p>
    <w:p w:rsidR="00806F1B" w:rsidRDefault="00827AE0">
      <w:bookmarkStart w:id="0" w:name="_GoBack"/>
      <w:bookmarkEnd w:id="0"/>
    </w:p>
    <w:sectPr w:rsidR="00806F1B" w:rsidSect="00C932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0"/>
    <w:rsid w:val="0031789C"/>
    <w:rsid w:val="00827AE0"/>
    <w:rsid w:val="009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678E-FC40-47BC-B301-DF1BA0C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2017-12-29T03:23:00Z</dcterms:created>
  <dcterms:modified xsi:type="dcterms:W3CDTF">2017-12-29T03:23:00Z</dcterms:modified>
</cp:coreProperties>
</file>