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E81372" w:rsidRPr="006E0DC9" w:rsidRDefault="003E5155" w:rsidP="00640B3E">
      <w:pPr>
        <w:spacing w:before="60"/>
        <w:jc w:val="center"/>
        <w:rPr>
          <w:caps/>
          <w:sz w:val="32"/>
          <w:szCs w:val="32"/>
        </w:rPr>
      </w:pPr>
      <w:r w:rsidRPr="003E51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2" type="#_x0000_t75" style="position:absolute;left:0;text-align:left;margin-left:200.15pt;margin-top:-38pt;width:56.35pt;height:70.45pt;z-index:251657728">
            <v:imagedata r:id="rId6" o:title="babr600C-20_1_2"/>
            <w10:wrap type="topAndBottom"/>
          </v:shape>
        </w:pict>
      </w:r>
      <w:r w:rsidR="00403112" w:rsidRPr="006E0DC9">
        <w:rPr>
          <w:rFonts w:ascii="Times New Roman" w:hAnsi="Times New Roman"/>
          <w:sz w:val="32"/>
          <w:szCs w:val="32"/>
        </w:rPr>
        <w:t>ПРАВИТЕЛЬСТВО</w:t>
      </w:r>
      <w:r w:rsidR="002F5678" w:rsidRPr="006E0DC9">
        <w:rPr>
          <w:rFonts w:ascii="Times New Roman" w:hAnsi="Times New Roman"/>
          <w:sz w:val="32"/>
          <w:szCs w:val="32"/>
        </w:rPr>
        <w:t xml:space="preserve"> ИРКУТСКОЙ ОБЛАСТИ</w:t>
      </w:r>
    </w:p>
    <w:p w:rsidR="00973A49" w:rsidRPr="006E0DC9" w:rsidRDefault="006E001D" w:rsidP="00665388">
      <w:pPr>
        <w:pStyle w:val="2"/>
        <w:tabs>
          <w:tab w:val="left" w:pos="3969"/>
        </w:tabs>
        <w:ind w:left="0"/>
        <w:rPr>
          <w:sz w:val="40"/>
          <w:szCs w:val="40"/>
        </w:rPr>
      </w:pPr>
      <w:r w:rsidRPr="006E0DC9">
        <w:rPr>
          <w:sz w:val="40"/>
          <w:szCs w:val="40"/>
        </w:rPr>
        <w:t xml:space="preserve">П </w:t>
      </w:r>
      <w:r w:rsidR="006570EA" w:rsidRPr="006E0DC9">
        <w:rPr>
          <w:sz w:val="40"/>
          <w:szCs w:val="40"/>
        </w:rPr>
        <w:t>О С Т А Н О В Л Е Н И Е</w:t>
      </w:r>
    </w:p>
    <w:p w:rsidR="009E64C4" w:rsidRPr="00132EA1" w:rsidRDefault="007103D0" w:rsidP="00FB4C29">
      <w:pPr>
        <w:tabs>
          <w:tab w:val="left" w:pos="709"/>
          <w:tab w:val="left" w:pos="2694"/>
          <w:tab w:val="left" w:pos="5529"/>
          <w:tab w:val="left" w:pos="6804"/>
          <w:tab w:val="left" w:pos="7371"/>
          <w:tab w:val="left" w:pos="8647"/>
        </w:tabs>
        <w:suppressAutoHyphens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 ав</w:t>
      </w:r>
      <w:r w:rsidR="00FB4C29">
        <w:rPr>
          <w:rFonts w:ascii="Times New Roman" w:hAnsi="Times New Roman"/>
        </w:rPr>
        <w:t>густа 2015 года№ 382-пп</w:t>
      </w:r>
    </w:p>
    <w:p w:rsidR="00973A49" w:rsidRPr="00132EA1" w:rsidRDefault="00973A49" w:rsidP="00665388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7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7103D0" w:rsidRPr="007103D0" w:rsidRDefault="007103D0" w:rsidP="007103D0">
      <w:pPr>
        <w:jc w:val="center"/>
        <w:rPr>
          <w:b/>
          <w:sz w:val="28"/>
          <w:szCs w:val="28"/>
        </w:rPr>
      </w:pPr>
      <w:r w:rsidRPr="007103D0">
        <w:rPr>
          <w:rFonts w:ascii="Times New Roman" w:hAnsi="Times New Roman"/>
          <w:b/>
          <w:sz w:val="28"/>
          <w:szCs w:val="28"/>
        </w:rPr>
        <w:lastRenderedPageBreak/>
        <w:t>Об утверждении П</w:t>
      </w:r>
      <w:r w:rsidRPr="007103D0">
        <w:rPr>
          <w:rFonts w:hint="eastAsia"/>
          <w:b/>
          <w:sz w:val="28"/>
          <w:szCs w:val="28"/>
        </w:rPr>
        <w:t>оложени</w:t>
      </w:r>
      <w:r w:rsidRPr="007103D0">
        <w:rPr>
          <w:rFonts w:ascii="Times New Roman" w:hAnsi="Times New Roman"/>
          <w:b/>
          <w:sz w:val="28"/>
          <w:szCs w:val="28"/>
        </w:rPr>
        <w:t xml:space="preserve">я </w:t>
      </w:r>
      <w:r w:rsidRPr="007103D0">
        <w:rPr>
          <w:rFonts w:hint="eastAsia"/>
          <w:b/>
          <w:sz w:val="28"/>
          <w:szCs w:val="28"/>
        </w:rPr>
        <w:t>обанкеданных</w:t>
      </w:r>
      <w:r w:rsidRPr="007103D0">
        <w:rPr>
          <w:rFonts w:ascii="Times New Roman" w:hAnsi="Times New Roman"/>
          <w:b/>
          <w:sz w:val="28"/>
          <w:szCs w:val="28"/>
        </w:rPr>
        <w:t>И</w:t>
      </w:r>
      <w:r w:rsidRPr="007103D0">
        <w:rPr>
          <w:rFonts w:hint="eastAsia"/>
          <w:b/>
          <w:sz w:val="28"/>
          <w:szCs w:val="28"/>
        </w:rPr>
        <w:t>ркутскойобласти</w:t>
      </w:r>
    </w:p>
    <w:p w:rsidR="007103D0" w:rsidRPr="007103D0" w:rsidRDefault="007103D0" w:rsidP="007103D0">
      <w:pPr>
        <w:jc w:val="center"/>
        <w:rPr>
          <w:b/>
          <w:sz w:val="28"/>
          <w:szCs w:val="28"/>
        </w:rPr>
      </w:pPr>
      <w:r w:rsidRPr="007103D0">
        <w:rPr>
          <w:rFonts w:hint="eastAsia"/>
          <w:b/>
          <w:sz w:val="28"/>
          <w:szCs w:val="28"/>
        </w:rPr>
        <w:t>осемьяхинесовершеннолетних</w:t>
      </w:r>
      <w:r w:rsidRPr="007103D0">
        <w:rPr>
          <w:b/>
          <w:sz w:val="28"/>
          <w:szCs w:val="28"/>
        </w:rPr>
        <w:t xml:space="preserve">, </w:t>
      </w:r>
      <w:r w:rsidRPr="007103D0">
        <w:rPr>
          <w:rFonts w:hint="eastAsia"/>
          <w:b/>
          <w:sz w:val="28"/>
          <w:szCs w:val="28"/>
        </w:rPr>
        <w:t>находящихсявсоциальноопасномположении</w:t>
      </w:r>
    </w:p>
    <w:p w:rsidR="007103D0" w:rsidRPr="007103D0" w:rsidRDefault="007103D0" w:rsidP="007103D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03D0" w:rsidRPr="007103D0" w:rsidRDefault="007103D0" w:rsidP="007103D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103D0">
        <w:rPr>
          <w:rFonts w:ascii="Times New Roman" w:hAnsi="Times New Roman"/>
          <w:sz w:val="28"/>
          <w:szCs w:val="28"/>
        </w:rPr>
        <w:t>В целях создания в Иркутской области единой системы учета семей и несовершеннолетних, находящихся в социально опасном положении, в соответствии с Федеральным законом от 27 июля 2006 года № 149-ФЗ «Об информации, информационных технологиях и о защите информации», Федеральным законом от 24 июня 1999 года № 120-ФЗ «Об основах системы профилактики безнадзорности и правонарушений несовершеннолетних», руководствуясь статьей 67 Устава Иркутской области, Правительство Иркутской области</w:t>
      </w:r>
    </w:p>
    <w:p w:rsidR="007103D0" w:rsidRPr="007103D0" w:rsidRDefault="007103D0" w:rsidP="007103D0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7103D0">
        <w:rPr>
          <w:rFonts w:ascii="Times New Roman" w:hAnsi="Times New Roman"/>
          <w:sz w:val="28"/>
          <w:szCs w:val="28"/>
        </w:rPr>
        <w:t>П О С Т А Н О В Л Я Е Т:</w:t>
      </w:r>
    </w:p>
    <w:p w:rsidR="007103D0" w:rsidRPr="007103D0" w:rsidRDefault="007103D0" w:rsidP="007103D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03D0">
        <w:rPr>
          <w:rFonts w:ascii="Times New Roman" w:hAnsi="Times New Roman"/>
          <w:sz w:val="28"/>
          <w:szCs w:val="28"/>
        </w:rPr>
        <w:t>1. Утвердить Положение о банке данных Иркутской области о семьях и несовершеннолетних, находящихся в социально опасном положении (прилагается).</w:t>
      </w:r>
    </w:p>
    <w:p w:rsidR="007103D0" w:rsidRPr="007103D0" w:rsidRDefault="007103D0" w:rsidP="007103D0">
      <w:pPr>
        <w:tabs>
          <w:tab w:val="left" w:pos="-851"/>
          <w:tab w:val="left" w:pos="567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103D0">
        <w:rPr>
          <w:rFonts w:ascii="Times New Roman" w:hAnsi="Times New Roman"/>
          <w:sz w:val="28"/>
          <w:szCs w:val="28"/>
        </w:rPr>
        <w:t>2. Настоящее постановление вступает в силу через десять календарных дней после его официального опубликования.</w:t>
      </w:r>
    </w:p>
    <w:p w:rsidR="007103D0" w:rsidRPr="007103D0" w:rsidRDefault="007103D0" w:rsidP="007103D0">
      <w:pPr>
        <w:tabs>
          <w:tab w:val="left" w:pos="567"/>
        </w:tabs>
        <w:suppressAutoHyphens/>
        <w:jc w:val="both"/>
        <w:rPr>
          <w:rFonts w:ascii="Times New Roman" w:hAnsi="Times New Roman"/>
          <w:color w:val="666699"/>
          <w:sz w:val="28"/>
          <w:szCs w:val="28"/>
        </w:rPr>
      </w:pPr>
    </w:p>
    <w:p w:rsidR="007103D0" w:rsidRPr="007103D0" w:rsidRDefault="007103D0" w:rsidP="007103D0">
      <w:pPr>
        <w:suppressAutoHyphens/>
        <w:jc w:val="both"/>
        <w:rPr>
          <w:rFonts w:ascii="Times New Roman" w:hAnsi="Times New Roman"/>
          <w:color w:val="666699"/>
          <w:sz w:val="28"/>
          <w:szCs w:val="28"/>
        </w:rPr>
      </w:pPr>
    </w:p>
    <w:p w:rsidR="007103D0" w:rsidRDefault="007103D0" w:rsidP="007103D0">
      <w:pPr>
        <w:spacing w:line="240" w:lineRule="exact"/>
        <w:ind w:left="2835"/>
        <w:jc w:val="right"/>
        <w:rPr>
          <w:rFonts w:ascii="Times New Roman" w:hAnsi="Times New Roman"/>
          <w:sz w:val="28"/>
          <w:szCs w:val="28"/>
        </w:rPr>
      </w:pPr>
      <w:r w:rsidRPr="007103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сполняющий обязанности</w:t>
      </w:r>
    </w:p>
    <w:p w:rsidR="007103D0" w:rsidRPr="007103D0" w:rsidRDefault="007103D0" w:rsidP="007103D0">
      <w:pPr>
        <w:spacing w:line="240" w:lineRule="exact"/>
        <w:ind w:left="2835"/>
        <w:jc w:val="right"/>
        <w:rPr>
          <w:rFonts w:ascii="Times New Roman" w:hAnsi="Times New Roman"/>
          <w:sz w:val="28"/>
          <w:szCs w:val="28"/>
        </w:rPr>
      </w:pPr>
      <w:r w:rsidRPr="007103D0">
        <w:rPr>
          <w:rFonts w:ascii="Times New Roman" w:hAnsi="Times New Roman"/>
          <w:sz w:val="28"/>
          <w:szCs w:val="28"/>
        </w:rPr>
        <w:t>Губернатора Иркутской обл</w:t>
      </w:r>
      <w:r>
        <w:rPr>
          <w:rFonts w:ascii="Times New Roman" w:hAnsi="Times New Roman"/>
          <w:sz w:val="28"/>
          <w:szCs w:val="28"/>
        </w:rPr>
        <w:t>асти</w:t>
      </w:r>
    </w:p>
    <w:p w:rsidR="007103D0" w:rsidRPr="007103D0" w:rsidRDefault="007103D0" w:rsidP="007103D0">
      <w:pPr>
        <w:tabs>
          <w:tab w:val="left" w:pos="5211"/>
        </w:tabs>
        <w:spacing w:line="240" w:lineRule="exact"/>
        <w:ind w:left="108"/>
        <w:jc w:val="right"/>
        <w:rPr>
          <w:rFonts w:ascii="Times New Roman" w:hAnsi="Times New Roman"/>
          <w:sz w:val="28"/>
          <w:szCs w:val="28"/>
        </w:rPr>
      </w:pPr>
      <w:r w:rsidRPr="007103D0">
        <w:rPr>
          <w:rFonts w:ascii="Times New Roman" w:hAnsi="Times New Roman"/>
          <w:sz w:val="28"/>
          <w:szCs w:val="28"/>
        </w:rPr>
        <w:t>В.В. Игнатенко</w:t>
      </w:r>
    </w:p>
    <w:p w:rsidR="006A2378" w:rsidRDefault="006A2378" w:rsidP="00751591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1591" w:rsidRDefault="00751591" w:rsidP="00751591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1591" w:rsidRDefault="00751591" w:rsidP="00751591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036"/>
      </w:tblGrid>
      <w:tr w:rsidR="00751591" w:rsidRPr="00751591" w:rsidTr="0075159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591" w:rsidRPr="00751591" w:rsidRDefault="00751591" w:rsidP="0075159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537" w:rsidRDefault="00F26537" w:rsidP="00F26537">
            <w:pPr>
              <w:pageBreakBefore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6537" w:rsidRDefault="00F26537" w:rsidP="00F26537">
            <w:pPr>
              <w:pageBreakBefore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6537" w:rsidRDefault="00F26537" w:rsidP="00F26537">
            <w:pPr>
              <w:pageBreakBefore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6537" w:rsidRDefault="00F26537" w:rsidP="00F26537">
            <w:pPr>
              <w:pageBreakBefore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6537" w:rsidRDefault="00F26537" w:rsidP="00F26537">
            <w:pPr>
              <w:pageBreakBefore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6537" w:rsidRDefault="00F26537" w:rsidP="00F26537">
            <w:pPr>
              <w:pageBreakBefore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6537" w:rsidRDefault="00F26537" w:rsidP="00F26537">
            <w:pPr>
              <w:pageBreakBefore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6537" w:rsidRDefault="00F26537" w:rsidP="00F26537">
            <w:pPr>
              <w:pageBreakBefore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6537" w:rsidRDefault="00F26537" w:rsidP="00F26537">
            <w:pPr>
              <w:pageBreakBefore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6537" w:rsidRDefault="00F26537" w:rsidP="00F26537">
            <w:pPr>
              <w:pageBreakBefore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6537" w:rsidRDefault="00F26537" w:rsidP="00F26537">
            <w:pPr>
              <w:pageBreakBefore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1591" w:rsidRPr="00751591" w:rsidRDefault="00751591" w:rsidP="00F26537">
            <w:pPr>
              <w:pageBreakBefore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1591">
              <w:rPr>
                <w:rFonts w:ascii="Times New Roman" w:hAnsi="Times New Roman"/>
                <w:sz w:val="28"/>
                <w:szCs w:val="28"/>
              </w:rPr>
              <w:lastRenderedPageBreak/>
              <w:t>УТВЕРЖДЕНО</w:t>
            </w:r>
          </w:p>
          <w:p w:rsidR="00751591" w:rsidRPr="00751591" w:rsidRDefault="00751591" w:rsidP="007515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1591">
              <w:rPr>
                <w:rFonts w:ascii="Times New Roman" w:hAnsi="Times New Roman"/>
                <w:sz w:val="28"/>
                <w:szCs w:val="28"/>
              </w:rPr>
              <w:t>постановлением Правительства Иркутской области</w:t>
            </w:r>
          </w:p>
          <w:p w:rsidR="00751591" w:rsidRPr="00751591" w:rsidRDefault="00751591" w:rsidP="007515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159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6 августа</w:t>
            </w:r>
            <w:r w:rsidRPr="00751591">
              <w:rPr>
                <w:rFonts w:ascii="Times New Roman" w:hAnsi="Times New Roman"/>
                <w:sz w:val="28"/>
                <w:szCs w:val="28"/>
              </w:rPr>
              <w:t xml:space="preserve"> 2015 года № </w:t>
            </w:r>
            <w:r>
              <w:rPr>
                <w:rFonts w:ascii="Times New Roman" w:hAnsi="Times New Roman"/>
                <w:sz w:val="28"/>
                <w:szCs w:val="28"/>
              </w:rPr>
              <w:t>382-пп</w:t>
            </w:r>
          </w:p>
        </w:tc>
      </w:tr>
    </w:tbl>
    <w:p w:rsidR="00751591" w:rsidRPr="00751591" w:rsidRDefault="00751591" w:rsidP="00751591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51591" w:rsidRPr="00751591" w:rsidRDefault="00751591" w:rsidP="00751591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51591" w:rsidRPr="00751591" w:rsidRDefault="00751591" w:rsidP="00751591">
      <w:pPr>
        <w:jc w:val="center"/>
        <w:rPr>
          <w:rFonts w:ascii="Times New Roman" w:hAnsi="Times New Roman"/>
          <w:b/>
          <w:sz w:val="28"/>
          <w:szCs w:val="28"/>
        </w:rPr>
      </w:pPr>
      <w:r w:rsidRPr="00751591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751591">
        <w:rPr>
          <w:rFonts w:ascii="Times New Roman" w:hAnsi="Times New Roman"/>
          <w:b/>
          <w:sz w:val="28"/>
          <w:szCs w:val="28"/>
        </w:rPr>
        <w:br/>
        <w:t>О БАНКЕ ДАННЫХ ИРКУТСКОЙ ОБЛАСТИ О СЕМЬЯХ И НЕСОВЕРШЕННОЛЕТНИХ, НАХОДЯЩИХСЯ В СОЦИАЛЬНО ОПАСНОМ ПОЛОЖЕНИИ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1. Настоящее Положение разработано в соответствии с Федеральным законом от 24 июня 1999 года № 120-ФЗ «Об основах системы профилактики безнадзорности и правонарушений несовершеннолетних» (далее - Федеральный закон № 120-ФЗ), Федеральным законом от 27 июля 2006 года № 149-ФЗ «Об информации, информационных технологиях и о защите информации» (далее - Федеральный закон № 149-ФЗ) и определяет порядок организации работы по формированию и ведению банка данных Иркутской области о семьях и несовершеннолетних, находящихся в социально опасном положении (далее соответственно – Банк данных, семьи и несовершеннолетние).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2. Термины и понятия, используемые в настоящем Положении, применяются в значениях, определенных Федеральным законом № 120-ФЗ.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3. Банк данных представляет собой информационную систему, содержащую информацию о семьях и несовершеннолетних.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 xml:space="preserve"> В Банк данных включается следующая информация (далее – сведения о семьях и несовершеннолетних):</w:t>
      </w:r>
    </w:p>
    <w:p w:rsidR="00751591" w:rsidRPr="00751591" w:rsidRDefault="00751591" w:rsidP="007515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1) персональные данные о несовершеннолетнем и членах его семьи, в том числе:</w:t>
      </w:r>
    </w:p>
    <w:p w:rsidR="00751591" w:rsidRPr="00751591" w:rsidRDefault="00751591" w:rsidP="007515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фамилия, имя и отчество (если имеется) несовершеннолетнего и членов его семьи;</w:t>
      </w:r>
    </w:p>
    <w:p w:rsidR="00751591" w:rsidRPr="00751591" w:rsidRDefault="00751591" w:rsidP="007515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степень родства членов его семьи;</w:t>
      </w:r>
    </w:p>
    <w:p w:rsidR="00751591" w:rsidRPr="00751591" w:rsidRDefault="00751591" w:rsidP="007515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дата рождения несовершеннолетнего и членов его семьи;</w:t>
      </w:r>
    </w:p>
    <w:p w:rsidR="00751591" w:rsidRPr="00751591" w:rsidRDefault="00751591" w:rsidP="007515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место рождения несовершеннолетнего и членов его семьи;</w:t>
      </w:r>
    </w:p>
    <w:p w:rsidR="00751591" w:rsidRPr="00751591" w:rsidRDefault="00751591" w:rsidP="007515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адрес регистрации и фактического проживания несовершеннолетнего и членов его семьи;</w:t>
      </w:r>
    </w:p>
    <w:p w:rsidR="00751591" w:rsidRPr="00751591" w:rsidRDefault="00751591" w:rsidP="007515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серия, номер, дата выдачи документа, удостоверяющего личность несовершеннолетнего и членов его семьи (паспорт, свидетельство о рождении) (при наличии);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наличие инвалидности несовершеннолетнего и (или) членов его семьи;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место работы (учебы) несовершеннолетнего и членов его семьи;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2) сведения об основаниях принятия решения о постановке семьи и несовершеннолетнего на учет в Банк данных, а также решения о снятии семьи и несовершеннолетнего с учета Банка данных (далее соответственно – решение о постановке на учет, решение о снятии с учета).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lastRenderedPageBreak/>
        <w:t xml:space="preserve">3) наименование органа или учреждения, осуществляющего индивидуальную профилактическую работу в отношении семьи и несовершеннолетнего. 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4. Целью формирования Банка данных является создание в Иркутской области единой системы учета семей и несовершеннолетних.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 xml:space="preserve">5. Формирование и ведение Банка данных осуществляется министерством социального развития, опеки и попечительства Иркутской области (далее – министерство) в электронном виде с соблюдением требований, установленных Федеральным законом от </w:t>
      </w:r>
      <w:r w:rsidRPr="00751591">
        <w:rPr>
          <w:rFonts w:ascii="Times New Roman" w:hAnsi="Times New Roman"/>
          <w:sz w:val="28"/>
          <w:szCs w:val="28"/>
        </w:rPr>
        <w:br/>
        <w:t>27 июля 2006 года № 152-ФЗ «О персональных данных» (далее – Федеральный закон № 152-ФЗ).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6. Формирование и ведение Банка данных включает в себя следующие процедуры: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1) включение сведений о семьях и несовершеннолетних в Банк данных;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2) внесение изменений в сведения о семьях и несовершеннолетних включенных в Банк данных;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3) исключение сведений о семьях и несовершеннолетних из Банка данных.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7. Формирование и ведение Банка данных осуществляется на основании решений о постановке на учет, решений о снятии с учета, принимаемых районными (городскими), районными в городах комиссиями по делам несовершеннолетних и защите их прав, а также информации, представляемой органом (учреждением) системы профилактики безнадзорности и правонарушений несовершеннолетних, ответственным за работу с конкретной семьей и несовершеннолетним, в порядке, установленном пунктом 8 настоящего Положения (далее соответственно – районные (городские) комиссии, ответственный субъект системы профилактики).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8. Решения о постановке на учет и решения о снятии с учета принимаются на заседаниях районных (городских) комиссий.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При рассмотрении на заседании районной (городской) комиссии вопроса о постановке семьи и несовершеннолетнего на учет в Банк данных или снятии с учета из Банка данных заслушивается информация субъектов системы профилактики, учитывается мнение несовершеннолетнего, его родителей (законных представителей), изучаются и анализируются имеющиеся документы.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 xml:space="preserve">Решения о постановке на учет, решения о снятии с учета принимаются большинством голосов присутствующих на заседании членов районной (городской) комиссии. 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Решением о постановке на учет определяется ответственный субъект системы профилактики и дата проведения заседания районной (городской) комиссии по повторному рассмотрению вопроса о результатах проведения индивидуальной профилактической работы с семьей и несовершеннолетним, включенными в Банк данных, но не позднее 6 месяцев с даты постановки семьи и несовершеннолетнего на учет в Банк данных.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lastRenderedPageBreak/>
        <w:t>9. При принятии решения о постановке на учет районные (городские) комиссии учитывают информацию: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1) о неисполнении родителями (законными представителями) обязанностей по воспитанию и содержанию несовершеннолетнего;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 xml:space="preserve">2) о совершении несовершеннолетним правонарушения и (или) преступления; 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3) о жестоком обращении с несовершеннолетним со стороны родителей (законных представителей);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4) об употреблении несовершеннолетним и (или) его родителями (законными представителями) наркотических средств или психотропных веществ без назначения врача, одурманивающих веществ, алкогольной и спиртосодержащей продукции, пива и напитков, изготавливаемых на его основе;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5) об употреблении родителями (законными представителями) наркотических средств или психотропных веществ без назначения врача, одурманивающих веществ, алкогольной и спиртосодержащей продукции, пива и напитков, изготавливаемых на его основе;</w:t>
      </w:r>
    </w:p>
    <w:p w:rsidR="00751591" w:rsidRPr="00751591" w:rsidRDefault="00751591" w:rsidP="007515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6) о совершении родителями (законными представителями) преступления против личности несовершеннолетнего и (или) иных членов семьи;</w:t>
      </w:r>
    </w:p>
    <w:p w:rsidR="00751591" w:rsidRPr="00751591" w:rsidRDefault="00751591" w:rsidP="007515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7) о наличии у родителей (законных представителей) хронических заболеваний в тяжелой форме или психического расстройства;</w:t>
      </w:r>
    </w:p>
    <w:p w:rsidR="00751591" w:rsidRPr="00751591" w:rsidRDefault="00751591" w:rsidP="007515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8) о безнадзорности, беспризорности несовершеннолетних.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10. При принятии решения о снятии с учета районные (городские) комиссии учитывают информацию: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1) о достижении совершеннолетия или приобретение дееспособности в полном объеме в возрасте до 18 лет;</w:t>
      </w:r>
    </w:p>
    <w:p w:rsidR="00751591" w:rsidRPr="00751591" w:rsidRDefault="00751591" w:rsidP="007515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2) о смерти несовершеннолетнего и (или) родителей (законных представителей) либо признание его (их) в установленном порядке умершим (умершими) или безвестно отсутствующим (отсутствующими);</w:t>
      </w:r>
    </w:p>
    <w:p w:rsidR="00751591" w:rsidRPr="00751591" w:rsidRDefault="00751591" w:rsidP="007515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3) об улучшении положения в семье (утрачены основания, учтенные при принятии решения о постановке на учет, предусмотренные  подпунктами 1, 3-5, 8 пункта 9 настоящего Положения);</w:t>
      </w:r>
    </w:p>
    <w:p w:rsidR="00751591" w:rsidRPr="00751591" w:rsidRDefault="00751591" w:rsidP="007515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4) о переезде семьи за пределы территории Иркутской области на постоянное место жительства;</w:t>
      </w:r>
    </w:p>
    <w:p w:rsidR="00751591" w:rsidRPr="00751591" w:rsidRDefault="00751591" w:rsidP="007515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5) о лишении родителей в установленном порядке родительских прав.</w:t>
      </w:r>
    </w:p>
    <w:p w:rsidR="00751591" w:rsidRPr="00751591" w:rsidRDefault="00751591" w:rsidP="007515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11. Для включения сведений о семьях и несовершеннолетних в Банк данных районная (городская) комиссия направляет решение о постановке на учет в государственное учреждение социального обслуживания Иркутской области, уполномоченное правовым актом министерства (далее – учреждение), в соответствии с обслуживаемой учреждением территорией, – не позднее 7 рабочих дней со дня принятия данного решения.</w:t>
      </w:r>
    </w:p>
    <w:p w:rsidR="00751591" w:rsidRPr="00751591" w:rsidRDefault="00751591" w:rsidP="007515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 xml:space="preserve">12. Включение сведений о семьях и несовершеннолетних в Банк данных осуществляется учреждением – не позднее 3 рабочих дней со дня </w:t>
      </w:r>
      <w:r w:rsidRPr="00751591">
        <w:rPr>
          <w:rFonts w:ascii="Times New Roman" w:hAnsi="Times New Roman"/>
          <w:sz w:val="28"/>
          <w:szCs w:val="28"/>
        </w:rPr>
        <w:lastRenderedPageBreak/>
        <w:t>поступления от районной (городской) комиссии решения о постановке на учет.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13. В случае изменения сведений о семьях и несовершеннолетних ответственный субъект системы профилактики представляет в учреждение информацию об изменении сведений о семьях и несовершеннолетних – не позднее 7 рабочих дней с момента изменения сведений о семьях и несовершеннолетних, включенных в Банк данных.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14. Внесение изменений в сведения о семьях и несовершеннолетних в Банк данных осуществляется учреждением – не позднее 3 рабочих дней со дня поступления от ответственного субъекта системы профилактики информации об изменении сведений о семьях и несовершеннолетних.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 xml:space="preserve">15. Для исключения сведений о семьях и несовершеннолетних из Банка данных районная (городская) комиссия направляет в учреждение решение о снятии с учета – не позднее 7 рабочих дней со дня принятия соответствующего решения. </w:t>
      </w:r>
    </w:p>
    <w:p w:rsidR="00751591" w:rsidRPr="00751591" w:rsidRDefault="00751591" w:rsidP="007515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16. Исключение сведений о семьях и несовершеннолетних из Банка данных осуществляется учреждением – не позднее 3 рабочих дней со дня поступления от районной (городской) комиссии решения о снятии с учета.</w:t>
      </w:r>
    </w:p>
    <w:p w:rsidR="00751591" w:rsidRPr="00751591" w:rsidRDefault="00751591" w:rsidP="007515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17. Учреждения ежеквартально, не позднее 5 числа месяца, следующего за отчетным кварталом, направляют в министерство информацию о семьях и несовершеннолетних, состоящих на учете в Банке данных, по форме согласно приложению к настоящему Положению.</w:t>
      </w:r>
    </w:p>
    <w:p w:rsidR="00751591" w:rsidRPr="00751591" w:rsidRDefault="00751591" w:rsidP="007515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18. Министерство ежеквартально, не позднее 10 числа месяца, следующего за отчетным кварталом, на основании информации, представляемой учреждениями в соответствии с пунктом 17 настоящего Положения, формирует сводную аналитическую информацию о семьях и несовершеннолетних, состоящих на учете в Банке данных.</w:t>
      </w:r>
    </w:p>
    <w:p w:rsidR="00751591" w:rsidRPr="00751591" w:rsidRDefault="00751591" w:rsidP="007515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 xml:space="preserve">19. Информация, содержащаяся в Банке данных, используется министерством, учреждениями и иными органами и учреждениями системы профилактики безнадзорности и правонарушений несовершеннолетних, осуществляющими деятельность на территории Иркутской области для реализации задач и функций в установленных сферах деятельности. </w:t>
      </w:r>
    </w:p>
    <w:p w:rsidR="00751591" w:rsidRPr="00751591" w:rsidRDefault="00751591" w:rsidP="007515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20. Министерством и учреждениями информация, содержащаяся в Банке данных, направляется органам и учреждениям системы профилактики безнадзорности и правонарушений несовершеннолетних, осуществляющим деятельность на территории Иркутской области, и иным органам государственной власти по запросу данных органов и учреждений в течение 10 рабочих дней со дня поступления соответствующего запроса с соблюдением требований, установленных Федеральным законом № 149-ФЗ и Федеральным законом № 152-ФЗ.</w:t>
      </w: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1591" w:rsidRPr="00751591" w:rsidRDefault="00751591" w:rsidP="007515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1591" w:rsidRPr="00751591" w:rsidRDefault="00751591" w:rsidP="00751591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 xml:space="preserve">Исполняющая обязанности </w:t>
      </w:r>
    </w:p>
    <w:p w:rsidR="00751591" w:rsidRPr="00751591" w:rsidRDefault="00751591" w:rsidP="00751591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 xml:space="preserve">заместителя Председателя </w:t>
      </w:r>
    </w:p>
    <w:p w:rsidR="00751591" w:rsidRDefault="00751591" w:rsidP="00751591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Иркутской области</w:t>
      </w:r>
    </w:p>
    <w:p w:rsidR="00751591" w:rsidRPr="00751591" w:rsidRDefault="00751591" w:rsidP="00751591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751591">
        <w:rPr>
          <w:rFonts w:ascii="Times New Roman" w:hAnsi="Times New Roman"/>
          <w:sz w:val="28"/>
          <w:szCs w:val="28"/>
        </w:rPr>
        <w:t>В.Ф. Вобликова</w:t>
      </w:r>
    </w:p>
    <w:tbl>
      <w:tblPr>
        <w:tblW w:w="0" w:type="auto"/>
        <w:tblLook w:val="01E0"/>
      </w:tblPr>
      <w:tblGrid>
        <w:gridCol w:w="4493"/>
        <w:gridCol w:w="5078"/>
      </w:tblGrid>
      <w:tr w:rsidR="00F26537" w:rsidTr="00F26537">
        <w:tc>
          <w:tcPr>
            <w:tcW w:w="4608" w:type="dxa"/>
          </w:tcPr>
          <w:p w:rsidR="00F26537" w:rsidRDefault="00F265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F26537" w:rsidRDefault="00F26537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26537" w:rsidRDefault="00F26537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кПоложению о банке данных Иркутской области о семьях и несовершеннолетних, находящихся в социально опасном положении</w:t>
            </w:r>
          </w:p>
          <w:p w:rsidR="00F26537" w:rsidRDefault="00F2653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537" w:rsidRDefault="00F26537" w:rsidP="00F26537">
      <w:pPr>
        <w:jc w:val="center"/>
        <w:rPr>
          <w:b/>
          <w:sz w:val="28"/>
          <w:szCs w:val="28"/>
        </w:rPr>
      </w:pPr>
    </w:p>
    <w:p w:rsidR="00F26537" w:rsidRDefault="00F26537" w:rsidP="00F26537">
      <w:pPr>
        <w:jc w:val="center"/>
        <w:rPr>
          <w:b/>
          <w:sz w:val="28"/>
          <w:szCs w:val="28"/>
        </w:rPr>
      </w:pPr>
    </w:p>
    <w:p w:rsidR="00F26537" w:rsidRDefault="00F26537" w:rsidP="00F26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F26537" w:rsidRDefault="00F26537" w:rsidP="00F2653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информации о семьях и несовершеннолетних,</w:t>
      </w:r>
    </w:p>
    <w:p w:rsidR="00F26537" w:rsidRDefault="00F26537" w:rsidP="00F26537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находящихся в социально опасном положении</w:t>
      </w:r>
    </w:p>
    <w:p w:rsidR="00F26537" w:rsidRDefault="00F26537" w:rsidP="00F26537">
      <w:pPr>
        <w:jc w:val="both"/>
        <w:rPr>
          <w:b/>
          <w:sz w:val="28"/>
          <w:szCs w:val="28"/>
        </w:rPr>
      </w:pPr>
    </w:p>
    <w:p w:rsidR="00F26537" w:rsidRDefault="00F26537" w:rsidP="00F26537">
      <w:pPr>
        <w:jc w:val="both"/>
        <w:rPr>
          <w:sz w:val="24"/>
          <w:szCs w:val="24"/>
        </w:rPr>
      </w:pPr>
      <w:r>
        <w:rPr>
          <w:sz w:val="28"/>
          <w:szCs w:val="28"/>
        </w:rPr>
        <w:t>Название района, города Иркутской области</w:t>
      </w:r>
      <w:r>
        <w:t xml:space="preserve"> ________________________________</w:t>
      </w:r>
    </w:p>
    <w:p w:rsidR="00F26537" w:rsidRDefault="00F26537" w:rsidP="00F26537">
      <w:pPr>
        <w:jc w:val="both"/>
        <w:rPr>
          <w:sz w:val="28"/>
        </w:rPr>
      </w:pPr>
    </w:p>
    <w:p w:rsidR="00F26537" w:rsidRDefault="00F26537" w:rsidP="00F26537">
      <w:pPr>
        <w:jc w:val="both"/>
        <w:rPr>
          <w:sz w:val="24"/>
        </w:rPr>
      </w:pPr>
      <w:r>
        <w:rPr>
          <w:sz w:val="28"/>
          <w:szCs w:val="28"/>
        </w:rPr>
        <w:t>Название государственного учреждения социального обслуживания Иркутской области_______________________________________________</w:t>
      </w:r>
    </w:p>
    <w:p w:rsidR="00F26537" w:rsidRDefault="00F26537" w:rsidP="00F26537">
      <w:pPr>
        <w:jc w:val="both"/>
        <w:rPr>
          <w:sz w:val="28"/>
        </w:rPr>
      </w:pPr>
    </w:p>
    <w:p w:rsidR="00F26537" w:rsidRDefault="00F26537" w:rsidP="00F26537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с ________________по ____________________20___г.</w:t>
      </w:r>
    </w:p>
    <w:p w:rsidR="00F26537" w:rsidRDefault="00F26537" w:rsidP="00F2653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1791"/>
        <w:gridCol w:w="1989"/>
      </w:tblGrid>
      <w:tr w:rsidR="00F26537" w:rsidTr="00F265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 на конец отчетного периода</w:t>
            </w:r>
          </w:p>
        </w:tc>
      </w:tr>
      <w:tr w:rsidR="00F26537" w:rsidTr="00F265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26537" w:rsidTr="00F265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семей, состоящих на учете в Банке данных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</w:tc>
      </w:tr>
      <w:tr w:rsidR="00F26537" w:rsidTr="00F265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семей, состоящих на учете в Банке данных: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-приемные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-опекунские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-многодетные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-семьи с детьми-инвалидами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-семьи матерей-одиночек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незарегистрированным браком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-семьи, оставшиеся с одной матерью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-семьи, оставшиеся с одним отцом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них детей: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-семьи, живущие без родного отца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-семьи с неработающим родителем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-семьи, где один из родителей находится в учреждении исполнения наказания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-семьи мигрантов, беженцев и вынужденных переселенцев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-семьи, имеющие безнадзорных детей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</w:tc>
      </w:tr>
      <w:tr w:rsidR="00F26537" w:rsidTr="00F265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Поставлено на учет в органах социальной защиты населения и учреждениях социального обслуживания семей, находящихся в социально опасном положении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семей: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данных семьях человек: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данных семьях детей: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</w:tc>
      </w:tr>
      <w:tr w:rsidR="00F26537" w:rsidTr="00F265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Снято с учета семей, находящихся в социально опасном положении: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 связи с улучшением положения в семьях: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</w:tc>
      </w:tr>
      <w:tr w:rsidR="00F26537" w:rsidTr="00F265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семей, находящихся в социально опасном положении: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-всего: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-семей, где родители не занимаются воспитанием и содержанием детей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-семей, где ребенок совершил правонарушение или преступление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-семей, где жестоко обращаются с детьми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-семей, где родители употребляют ПАВ или страдают алкоголизмом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-семей, где дети употребляют ПАВ или страдают алкоголизмом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них детей: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-семей, где один из родителей совершил преступление против личности ребенка или других членов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-семей, где родители страдают хроническими заболеваниями в тяжелой степени или есть психические расстройства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-семьи, где есть беспризорные дети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детей: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</w:tc>
      </w:tr>
      <w:tr w:rsidR="00F26537" w:rsidTr="00F265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Оказана социальная помощь семьям, находящимся в социально опасном положении: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семей: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</w:tc>
      </w:tr>
      <w:tr w:rsidR="00F26537" w:rsidTr="00F265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оказана помощь: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-органами социальной защиты населения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-учреждениями социального обслуживания семьи и детей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</w:tc>
      </w:tr>
      <w:tr w:rsidR="00F26537" w:rsidTr="00F265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каком виде оказана помощь: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-консультационная помощь 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(количество семей)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денежном выражении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(количество семей)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натуральном выражении</w:t>
            </w:r>
          </w:p>
          <w:p w:rsidR="00F26537" w:rsidRDefault="00F26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(количество семей)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7" w:rsidRDefault="00F26537">
            <w:pPr>
              <w:jc w:val="both"/>
              <w:rPr>
                <w:sz w:val="28"/>
                <w:szCs w:val="28"/>
              </w:rPr>
            </w:pPr>
          </w:p>
        </w:tc>
      </w:tr>
    </w:tbl>
    <w:p w:rsidR="00F26537" w:rsidRDefault="00F26537" w:rsidP="00F26537">
      <w:pPr>
        <w:jc w:val="both"/>
        <w:rPr>
          <w:sz w:val="28"/>
          <w:szCs w:val="28"/>
        </w:rPr>
      </w:pPr>
    </w:p>
    <w:p w:rsidR="00F26537" w:rsidRDefault="00F26537" w:rsidP="00F2653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«_____»__________________20____г.</w:t>
      </w:r>
    </w:p>
    <w:p w:rsidR="00F26537" w:rsidRDefault="00F26537" w:rsidP="00F26537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888"/>
        <w:gridCol w:w="2387"/>
        <w:gridCol w:w="3296"/>
      </w:tblGrid>
      <w:tr w:rsidR="00F26537" w:rsidTr="00F26537">
        <w:tc>
          <w:tcPr>
            <w:tcW w:w="3888" w:type="dxa"/>
            <w:hideMark/>
          </w:tcPr>
          <w:p w:rsidR="00F26537" w:rsidRDefault="00F265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F26537" w:rsidRDefault="00F26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 специалиста,</w:t>
            </w:r>
          </w:p>
          <w:p w:rsidR="00F26537" w:rsidRDefault="00F26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ответственного за формирование Банка данных)</w:t>
            </w:r>
          </w:p>
        </w:tc>
        <w:tc>
          <w:tcPr>
            <w:tcW w:w="2387" w:type="dxa"/>
            <w:hideMark/>
          </w:tcPr>
          <w:p w:rsidR="00F26537" w:rsidRDefault="00F26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:rsidR="00F26537" w:rsidRDefault="00F26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296" w:type="dxa"/>
            <w:hideMark/>
          </w:tcPr>
          <w:p w:rsidR="00F26537" w:rsidRDefault="00F26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F26537" w:rsidRDefault="00F26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(Ф.И.О.)</w:t>
            </w:r>
          </w:p>
        </w:tc>
      </w:tr>
    </w:tbl>
    <w:p w:rsidR="00751591" w:rsidRPr="007103D0" w:rsidRDefault="00751591" w:rsidP="00751591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51591" w:rsidRPr="007103D0" w:rsidSect="000047B4">
      <w:headerReference w:type="first" r:id="rId8"/>
      <w:footerReference w:type="first" r:id="rId9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472" w:rsidRDefault="00404472">
      <w:r>
        <w:separator/>
      </w:r>
    </w:p>
  </w:endnote>
  <w:endnote w:type="continuationSeparator" w:id="1">
    <w:p w:rsidR="00404472" w:rsidRDefault="00404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Pr="00191AAE" w:rsidRDefault="00A143B3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472" w:rsidRDefault="00404472">
      <w:r>
        <w:separator/>
      </w:r>
    </w:p>
  </w:footnote>
  <w:footnote w:type="continuationSeparator" w:id="1">
    <w:p w:rsidR="00404472" w:rsidRDefault="00404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Pr="00751591" w:rsidRDefault="003E5155" w:rsidP="00751591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F86FA3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NotTrackMoves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77d8c469-e512-444d-9219-f7cf39f21ac0"/>
  </w:docVars>
  <w:rsids>
    <w:rsidRoot w:val="007103D0"/>
    <w:rsid w:val="000047B4"/>
    <w:rsid w:val="000365AD"/>
    <w:rsid w:val="000412E0"/>
    <w:rsid w:val="00063ED0"/>
    <w:rsid w:val="00075BB7"/>
    <w:rsid w:val="000B0DA2"/>
    <w:rsid w:val="00132EA1"/>
    <w:rsid w:val="001670AA"/>
    <w:rsid w:val="00177C29"/>
    <w:rsid w:val="001B0FD5"/>
    <w:rsid w:val="001B790C"/>
    <w:rsid w:val="001C1155"/>
    <w:rsid w:val="001D189B"/>
    <w:rsid w:val="00204F22"/>
    <w:rsid w:val="002237D0"/>
    <w:rsid w:val="0025013C"/>
    <w:rsid w:val="002722D6"/>
    <w:rsid w:val="002934C1"/>
    <w:rsid w:val="002E404B"/>
    <w:rsid w:val="002F5678"/>
    <w:rsid w:val="0033665C"/>
    <w:rsid w:val="00345EE6"/>
    <w:rsid w:val="0034707E"/>
    <w:rsid w:val="00354EC9"/>
    <w:rsid w:val="00380A8C"/>
    <w:rsid w:val="003E5155"/>
    <w:rsid w:val="00403112"/>
    <w:rsid w:val="00404472"/>
    <w:rsid w:val="0044519C"/>
    <w:rsid w:val="00492602"/>
    <w:rsid w:val="004D22C5"/>
    <w:rsid w:val="004E11AB"/>
    <w:rsid w:val="00556A77"/>
    <w:rsid w:val="00580172"/>
    <w:rsid w:val="00594DEE"/>
    <w:rsid w:val="005E5CCB"/>
    <w:rsid w:val="005F1D12"/>
    <w:rsid w:val="005F2E94"/>
    <w:rsid w:val="00640B3E"/>
    <w:rsid w:val="00653B6B"/>
    <w:rsid w:val="006570EA"/>
    <w:rsid w:val="00665388"/>
    <w:rsid w:val="006A2378"/>
    <w:rsid w:val="006E001D"/>
    <w:rsid w:val="006E0DC9"/>
    <w:rsid w:val="00706599"/>
    <w:rsid w:val="007103D0"/>
    <w:rsid w:val="00711FA7"/>
    <w:rsid w:val="00751591"/>
    <w:rsid w:val="007E13DB"/>
    <w:rsid w:val="00826029"/>
    <w:rsid w:val="00845514"/>
    <w:rsid w:val="008C5631"/>
    <w:rsid w:val="008D40F8"/>
    <w:rsid w:val="00936D77"/>
    <w:rsid w:val="00973A49"/>
    <w:rsid w:val="009B40C6"/>
    <w:rsid w:val="009E0C78"/>
    <w:rsid w:val="009E64C4"/>
    <w:rsid w:val="009F2991"/>
    <w:rsid w:val="00A04023"/>
    <w:rsid w:val="00A143B3"/>
    <w:rsid w:val="00A878AA"/>
    <w:rsid w:val="00AB29A5"/>
    <w:rsid w:val="00B21BD9"/>
    <w:rsid w:val="00B30C20"/>
    <w:rsid w:val="00B6542F"/>
    <w:rsid w:val="00B76A04"/>
    <w:rsid w:val="00BF085E"/>
    <w:rsid w:val="00C23CFC"/>
    <w:rsid w:val="00C47371"/>
    <w:rsid w:val="00CC3ADB"/>
    <w:rsid w:val="00D016F7"/>
    <w:rsid w:val="00DC262E"/>
    <w:rsid w:val="00DF7B07"/>
    <w:rsid w:val="00E22A04"/>
    <w:rsid w:val="00E242A8"/>
    <w:rsid w:val="00E639F9"/>
    <w:rsid w:val="00E75E44"/>
    <w:rsid w:val="00E805CD"/>
    <w:rsid w:val="00E81372"/>
    <w:rsid w:val="00E841B8"/>
    <w:rsid w:val="00EA5727"/>
    <w:rsid w:val="00ED6A04"/>
    <w:rsid w:val="00EE2669"/>
    <w:rsid w:val="00EF222D"/>
    <w:rsid w:val="00EF733D"/>
    <w:rsid w:val="00EF790F"/>
    <w:rsid w:val="00F26537"/>
    <w:rsid w:val="00F86FA3"/>
    <w:rsid w:val="00FA1982"/>
    <w:rsid w:val="00FB4C29"/>
    <w:rsid w:val="00FD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155"/>
  </w:style>
  <w:style w:type="paragraph" w:styleId="1">
    <w:name w:val="heading 1"/>
    <w:basedOn w:val="a"/>
    <w:next w:val="a"/>
    <w:qFormat/>
    <w:rsid w:val="003E5155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E5155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515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E5155"/>
  </w:style>
  <w:style w:type="paragraph" w:styleId="a5">
    <w:name w:val="Block Text"/>
    <w:basedOn w:val="a"/>
    <w:rsid w:val="003E5155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3E5155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26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hlyapina\AppData\Local\Temp\bdttmp\b7e55a6a-2f90-4c1c-b762-02e022beb39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b7e55a6a-2f90-4c1c-b762-02e022beb391</Template>
  <TotalTime>0</TotalTime>
  <Pages>8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Ольга В. Шляпина</dc:creator>
  <cp:lastModifiedBy>user</cp:lastModifiedBy>
  <cp:revision>2</cp:revision>
  <cp:lastPrinted>2010-03-02T06:24:00Z</cp:lastPrinted>
  <dcterms:created xsi:type="dcterms:W3CDTF">2017-03-20T09:42:00Z</dcterms:created>
  <dcterms:modified xsi:type="dcterms:W3CDTF">2017-03-20T09:42:00Z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77d8c469-e512-444d-9219-f7cf39f21ac0</vt:lpwstr>
  </property>
</Properties>
</file>