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7C" w:rsidRPr="00D05D60" w:rsidRDefault="009C407C" w:rsidP="009C40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8520" cy="1113155"/>
            <wp:effectExtent l="0" t="0" r="0" b="0"/>
            <wp:docPr id="1" name="Рисунок 1" descr="svir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sk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7C" w:rsidRPr="00D05D60" w:rsidRDefault="009C407C" w:rsidP="009C407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D05D6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407C" w:rsidRPr="00D05D60" w:rsidRDefault="009C407C" w:rsidP="009C407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D05D6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C407C" w:rsidRPr="00D05D60" w:rsidRDefault="009C407C" w:rsidP="009C407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9C407C" w:rsidRPr="00D05D60" w:rsidTr="00DF5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</w:tcPr>
          <w:p w:rsidR="009C407C" w:rsidRPr="00D05D60" w:rsidRDefault="009C407C" w:rsidP="00DF55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5D60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</w:t>
            </w:r>
          </w:p>
          <w:p w:rsidR="009C407C" w:rsidRPr="00D05D60" w:rsidRDefault="009C407C" w:rsidP="00DF558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-6332220</wp:posOffset>
                      </wp:positionH>
                      <wp:positionV relativeFrom="paragraph">
                        <wp:posOffset>98425</wp:posOffset>
                      </wp:positionV>
                      <wp:extent cx="5189220" cy="5080"/>
                      <wp:effectExtent l="24765" t="23495" r="247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50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8.6pt,7.75pt" to="-9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" strokeweight="3pt"/>
                  </w:pict>
                </mc:Fallback>
              </mc:AlternateContent>
            </w:r>
            <w:r w:rsidRPr="00D05D60">
              <w:rPr>
                <w:rFonts w:ascii="Times New Roman" w:hAnsi="Times New Roman"/>
                <w:b/>
                <w:noProof/>
                <w:sz w:val="28"/>
                <w:szCs w:val="28"/>
              </w:rPr>
              <w:t>муниципального образования «город Свирск»</w:t>
            </w:r>
          </w:p>
        </w:tc>
      </w:tr>
    </w:tbl>
    <w:p w:rsidR="009C407C" w:rsidRDefault="009C407C" w:rsidP="009C407C">
      <w:pPr>
        <w:pStyle w:val="Default"/>
        <w:jc w:val="right"/>
        <w:rPr>
          <w:sz w:val="28"/>
          <w:szCs w:val="28"/>
        </w:rPr>
      </w:pPr>
    </w:p>
    <w:p w:rsidR="009C407C" w:rsidRDefault="009C407C" w:rsidP="009C4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7560">
        <w:rPr>
          <w:rFonts w:ascii="Times New Roman" w:hAnsi="Times New Roman"/>
          <w:sz w:val="28"/>
          <w:szCs w:val="28"/>
        </w:rPr>
        <w:t xml:space="preserve">Директору  </w:t>
      </w:r>
    </w:p>
    <w:p w:rsidR="009C407C" w:rsidRPr="00AE7560" w:rsidRDefault="009C407C" w:rsidP="009C4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AE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Информационный центр</w:t>
      </w:r>
      <w:r w:rsidRPr="00AE7560">
        <w:rPr>
          <w:rFonts w:ascii="Times New Roman" w:hAnsi="Times New Roman"/>
          <w:sz w:val="28"/>
          <w:szCs w:val="28"/>
        </w:rPr>
        <w:t>»</w:t>
      </w:r>
    </w:p>
    <w:p w:rsidR="009C407C" w:rsidRPr="00F9030D" w:rsidRDefault="009C407C" w:rsidP="009C407C">
      <w:pPr>
        <w:pStyle w:val="Default"/>
        <w:jc w:val="right"/>
        <w:rPr>
          <w:sz w:val="28"/>
          <w:szCs w:val="28"/>
        </w:rPr>
      </w:pPr>
      <w:r w:rsidRPr="00AE7560">
        <w:rPr>
          <w:rFonts w:eastAsia="Times New Roman"/>
          <w:color w:val="auto"/>
          <w:sz w:val="28"/>
          <w:szCs w:val="28"/>
          <w:lang w:eastAsia="ru-RU"/>
        </w:rPr>
        <w:t>В</w:t>
      </w:r>
      <w:r>
        <w:rPr>
          <w:rFonts w:eastAsia="Times New Roman"/>
          <w:color w:val="auto"/>
          <w:sz w:val="28"/>
          <w:szCs w:val="28"/>
          <w:lang w:eastAsia="ru-RU"/>
        </w:rPr>
        <w:t>асильевой  Л. Н</w:t>
      </w:r>
      <w:r w:rsidRPr="00AE756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C407C" w:rsidRDefault="009C407C" w:rsidP="009C407C">
      <w:pPr>
        <w:pStyle w:val="Default"/>
        <w:jc w:val="center"/>
        <w:rPr>
          <w:b/>
          <w:sz w:val="28"/>
          <w:szCs w:val="28"/>
        </w:rPr>
      </w:pPr>
      <w:r w:rsidRPr="00D05D60">
        <w:rPr>
          <w:b/>
          <w:sz w:val="28"/>
          <w:szCs w:val="28"/>
        </w:rPr>
        <w:t xml:space="preserve">ПРЕДСТАВЛЕНИЕ 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D05D60">
        <w:rPr>
          <w:b/>
          <w:sz w:val="28"/>
          <w:szCs w:val="28"/>
        </w:rPr>
        <w:t>-п/201</w:t>
      </w:r>
      <w:r>
        <w:rPr>
          <w:b/>
          <w:sz w:val="28"/>
          <w:szCs w:val="28"/>
        </w:rPr>
        <w:t>6</w:t>
      </w:r>
    </w:p>
    <w:p w:rsidR="009C407C" w:rsidRDefault="009C407C" w:rsidP="009C407C">
      <w:pPr>
        <w:pStyle w:val="Default"/>
        <w:jc w:val="center"/>
        <w:rPr>
          <w:b/>
          <w:sz w:val="28"/>
          <w:szCs w:val="28"/>
        </w:rPr>
      </w:pPr>
    </w:p>
    <w:p w:rsidR="009C407C" w:rsidRDefault="009C407C" w:rsidP="009C40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5D60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D05D6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D05D60">
        <w:rPr>
          <w:b/>
          <w:bCs/>
          <w:sz w:val="28"/>
          <w:szCs w:val="28"/>
        </w:rPr>
        <w:t xml:space="preserve"> </w:t>
      </w:r>
      <w:r w:rsidRPr="00D05D6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05D60">
        <w:rPr>
          <w:sz w:val="28"/>
          <w:szCs w:val="28"/>
        </w:rPr>
        <w:t xml:space="preserve"> г.                                                                           г. Свирск</w:t>
      </w:r>
    </w:p>
    <w:p w:rsidR="006E3F2A" w:rsidRDefault="006E3F2A" w:rsidP="009C407C">
      <w:pPr>
        <w:jc w:val="both"/>
      </w:pPr>
    </w:p>
    <w:p w:rsidR="009C407C" w:rsidRDefault="009C407C" w:rsidP="009C407C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F2BBA">
        <w:rPr>
          <w:rFonts w:ascii="Times New Roman" w:hAnsi="Times New Roman"/>
          <w:sz w:val="28"/>
          <w:szCs w:val="28"/>
        </w:rPr>
        <w:t>Контрольно-счетной палатой муниципального образования «город Свирск»</w:t>
      </w:r>
      <w:r w:rsidRPr="008F2B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2BBA">
        <w:rPr>
          <w:rFonts w:ascii="Times New Roman" w:hAnsi="Times New Roman"/>
          <w:sz w:val="28"/>
          <w:szCs w:val="28"/>
        </w:rPr>
        <w:t xml:space="preserve">проведено </w:t>
      </w:r>
      <w:r w:rsidRPr="008F2BBA">
        <w:rPr>
          <w:rFonts w:ascii="Times New Roman" w:hAnsi="Times New Roman"/>
          <w:bCs/>
          <w:sz w:val="28"/>
          <w:szCs w:val="28"/>
        </w:rPr>
        <w:t>контрольное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407C">
        <w:rPr>
          <w:rFonts w:ascii="Times New Roman" w:hAnsi="Times New Roman"/>
          <w:bCs/>
          <w:sz w:val="28"/>
          <w:szCs w:val="28"/>
        </w:rPr>
        <w:t>«Проверка законности и результативности использования бюджетных средств и муниципального имущества в МУ «Информационный центр «Свирск»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407C">
        <w:rPr>
          <w:rFonts w:ascii="Times New Roman" w:hAnsi="Times New Roman"/>
          <w:bCs/>
          <w:sz w:val="28"/>
          <w:szCs w:val="28"/>
        </w:rPr>
        <w:t xml:space="preserve"> в 2015 году, текущий период 2016 года</w:t>
      </w:r>
      <w:r>
        <w:rPr>
          <w:rFonts w:ascii="Times New Roman" w:hAnsi="Times New Roman"/>
          <w:bCs/>
          <w:sz w:val="28"/>
          <w:szCs w:val="28"/>
        </w:rPr>
        <w:t>»</w:t>
      </w:r>
      <w:r w:rsidRPr="009C407C">
        <w:rPr>
          <w:rFonts w:ascii="Times New Roman" w:hAnsi="Times New Roman"/>
          <w:bCs/>
          <w:sz w:val="28"/>
          <w:szCs w:val="28"/>
        </w:rPr>
        <w:t>.</w:t>
      </w:r>
    </w:p>
    <w:p w:rsidR="009C407C" w:rsidRPr="009C407C" w:rsidRDefault="009C407C" w:rsidP="009C407C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2BBA">
        <w:rPr>
          <w:rFonts w:ascii="Times New Roman" w:hAnsi="Times New Roman"/>
          <w:sz w:val="28"/>
          <w:szCs w:val="28"/>
        </w:rPr>
        <w:t>о результатам контрольно</w:t>
      </w:r>
      <w:r>
        <w:rPr>
          <w:rFonts w:ascii="Times New Roman" w:hAnsi="Times New Roman"/>
          <w:sz w:val="28"/>
          <w:szCs w:val="28"/>
        </w:rPr>
        <w:t>го мероприя</w:t>
      </w:r>
      <w:r>
        <w:rPr>
          <w:rFonts w:ascii="Times New Roman" w:hAnsi="Times New Roman"/>
          <w:sz w:val="28"/>
          <w:szCs w:val="28"/>
        </w:rPr>
        <w:t>тия составлен акт от 21</w:t>
      </w:r>
      <w:r>
        <w:rPr>
          <w:rFonts w:ascii="Times New Roman" w:hAnsi="Times New Roman"/>
          <w:sz w:val="28"/>
          <w:szCs w:val="28"/>
        </w:rPr>
        <w:t>.07.</w:t>
      </w:r>
      <w:r w:rsidRPr="008F2BB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F2BB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№1</w:t>
      </w:r>
      <w:r>
        <w:rPr>
          <w:rFonts w:ascii="Times New Roman" w:hAnsi="Times New Roman"/>
          <w:sz w:val="28"/>
          <w:szCs w:val="28"/>
        </w:rPr>
        <w:t>3</w:t>
      </w:r>
      <w:r w:rsidRPr="008F2BBA">
        <w:rPr>
          <w:rFonts w:ascii="Times New Roman" w:hAnsi="Times New Roman"/>
          <w:sz w:val="28"/>
          <w:szCs w:val="28"/>
        </w:rPr>
        <w:t>-а/201</w:t>
      </w:r>
      <w:r>
        <w:rPr>
          <w:rFonts w:ascii="Times New Roman" w:hAnsi="Times New Roman"/>
          <w:sz w:val="28"/>
          <w:szCs w:val="28"/>
        </w:rPr>
        <w:t xml:space="preserve">6, в котором отражены, установленные по результатам проверки </w:t>
      </w:r>
      <w:r w:rsidRPr="007B3E14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я.</w:t>
      </w:r>
    </w:p>
    <w:p w:rsidR="009C407C" w:rsidRDefault="009C407C" w:rsidP="009C40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B3E14">
        <w:rPr>
          <w:rFonts w:ascii="Times New Roman" w:hAnsi="Times New Roman"/>
          <w:sz w:val="28"/>
          <w:szCs w:val="28"/>
        </w:rPr>
        <w:t>а основании ст.18 Положения о К</w:t>
      </w:r>
      <w:r>
        <w:rPr>
          <w:rFonts w:ascii="Times New Roman" w:hAnsi="Times New Roman"/>
          <w:sz w:val="28"/>
          <w:szCs w:val="28"/>
        </w:rPr>
        <w:t xml:space="preserve">СП </w:t>
      </w:r>
      <w:r w:rsidRPr="007B3E14">
        <w:rPr>
          <w:rFonts w:ascii="Times New Roman" w:hAnsi="Times New Roman"/>
          <w:sz w:val="28"/>
          <w:szCs w:val="28"/>
        </w:rPr>
        <w:t xml:space="preserve">города Свирска </w:t>
      </w:r>
      <w:r w:rsidRPr="007B3E14">
        <w:rPr>
          <w:rFonts w:ascii="Times New Roman" w:hAnsi="Times New Roman"/>
          <w:b/>
          <w:sz w:val="28"/>
          <w:szCs w:val="28"/>
        </w:rPr>
        <w:t>предлагаю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C407C" w:rsidRDefault="009C407C" w:rsidP="009C407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экономическое обоснование цены на реализацию газеты «Свирская энергия»</w:t>
      </w:r>
      <w:r w:rsidR="0030515B">
        <w:rPr>
          <w:rFonts w:ascii="Times New Roman" w:hAnsi="Times New Roman"/>
          <w:sz w:val="28"/>
          <w:szCs w:val="28"/>
        </w:rPr>
        <w:t xml:space="preserve"> и утвердить приказом директора.</w:t>
      </w:r>
    </w:p>
    <w:p w:rsidR="009C407C" w:rsidRDefault="0030515B" w:rsidP="009C407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оказание платных услуг строго в соответствии с Положением о платных услугах.</w:t>
      </w:r>
    </w:p>
    <w:p w:rsidR="0030515B" w:rsidRDefault="0030515B" w:rsidP="009C407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в аренду рекламные места (баннерные конструкции) с согласия собственника – Комитета по управлению муниципальным имуществом администрации МО «город Свирск», в соответствии с Положением о порядке управления и распоряжения имуществом.</w:t>
      </w:r>
    </w:p>
    <w:p w:rsidR="0030515B" w:rsidRDefault="00A9266F" w:rsidP="009C407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недопущения неэффективного использования бюджетных средств, производить расходы строго в соответствии с локальным нормативным правовым актом, Положением о платных услугах.</w:t>
      </w:r>
    </w:p>
    <w:p w:rsidR="00A9266F" w:rsidRDefault="00A9266F" w:rsidP="009C407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Штатные расписания оформлять строго в соответствии с установленной формой (утверждать приказом директора, не допускать неточностей в расчетах итоговых сумм, указывать действующие нормативные акты, являющиеся основанием для оплаты труда).</w:t>
      </w:r>
    </w:p>
    <w:p w:rsidR="00AA3518" w:rsidRDefault="00AA3518" w:rsidP="009C407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Ежемесячные выплаты компенсационного характера оформлять в соответствии с нормами Положения по оплате труда, распоряжением директора, с указанием размера выплат и срока.</w:t>
      </w:r>
    </w:p>
    <w:p w:rsidR="00AA3518" w:rsidRDefault="00AA3518" w:rsidP="009C407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E1ADA">
        <w:rPr>
          <w:rFonts w:ascii="Times New Roman" w:hAnsi="Times New Roman"/>
          <w:sz w:val="28"/>
          <w:szCs w:val="28"/>
        </w:rPr>
        <w:t>Актуализировать</w:t>
      </w:r>
      <w:r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 xml:space="preserve">о материальном стимулировании работников </w:t>
      </w:r>
      <w:r w:rsidR="000E4C5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="000E4C5C">
        <w:rPr>
          <w:rFonts w:ascii="Times New Roman" w:hAnsi="Times New Roman"/>
          <w:sz w:val="28"/>
          <w:szCs w:val="28"/>
        </w:rPr>
        <w:t>оценки качества и эффективности работы, дополнить Приложение 1 «Качественные показатели деятельности работников» наименованием всех должностей с указанием критериев деятельности).</w:t>
      </w:r>
    </w:p>
    <w:p w:rsidR="00120BCB" w:rsidRPr="00E45A4F" w:rsidRDefault="00E45A4F" w:rsidP="009C407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45A4F">
        <w:rPr>
          <w:rFonts w:ascii="Times New Roman" w:hAnsi="Times New Roman"/>
          <w:sz w:val="28"/>
          <w:szCs w:val="28"/>
        </w:rPr>
        <w:t>Комиссии Учреждения п</w:t>
      </w:r>
      <w:r w:rsidR="00120BCB" w:rsidRPr="00E45A4F">
        <w:rPr>
          <w:rFonts w:ascii="Times New Roman" w:hAnsi="Times New Roman"/>
          <w:sz w:val="28"/>
          <w:szCs w:val="28"/>
        </w:rPr>
        <w:t xml:space="preserve">роизводить оценку результатов деятельности работников </w:t>
      </w:r>
      <w:r w:rsidRPr="00E45A4F">
        <w:rPr>
          <w:rFonts w:ascii="Times New Roman" w:hAnsi="Times New Roman"/>
          <w:sz w:val="28"/>
          <w:szCs w:val="28"/>
        </w:rPr>
        <w:t>в соответствии с критериями по баллам.</w:t>
      </w:r>
      <w:r w:rsidR="00120BCB" w:rsidRPr="00E45A4F">
        <w:rPr>
          <w:rFonts w:ascii="Times New Roman" w:hAnsi="Times New Roman"/>
          <w:sz w:val="28"/>
          <w:szCs w:val="28"/>
        </w:rPr>
        <w:t xml:space="preserve"> </w:t>
      </w:r>
    </w:p>
    <w:p w:rsidR="000E4C5C" w:rsidRPr="000E4C5C" w:rsidRDefault="000E4C5C" w:rsidP="000E4C5C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4C5C">
        <w:rPr>
          <w:rFonts w:ascii="Times New Roman" w:hAnsi="Times New Roman"/>
          <w:sz w:val="28"/>
          <w:szCs w:val="28"/>
        </w:rPr>
        <w:t>Исключить неправомерные выплаты компенсационного и стимулирующего характера.</w:t>
      </w:r>
    </w:p>
    <w:p w:rsidR="000E4C5C" w:rsidRDefault="000E4C5C" w:rsidP="000E4C5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E1AD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размером </w:t>
      </w:r>
      <w:r w:rsidR="00E45A4F">
        <w:rPr>
          <w:rFonts w:ascii="Times New Roman" w:hAnsi="Times New Roman"/>
          <w:sz w:val="28"/>
          <w:szCs w:val="28"/>
        </w:rPr>
        <w:t xml:space="preserve">премиальных </w:t>
      </w:r>
      <w:r>
        <w:rPr>
          <w:rFonts w:ascii="Times New Roman" w:hAnsi="Times New Roman"/>
          <w:sz w:val="28"/>
          <w:szCs w:val="28"/>
        </w:rPr>
        <w:t xml:space="preserve">выплат </w:t>
      </w:r>
      <w:r w:rsidR="00E45A4F">
        <w:rPr>
          <w:rFonts w:ascii="Times New Roman" w:hAnsi="Times New Roman"/>
          <w:sz w:val="28"/>
          <w:szCs w:val="28"/>
        </w:rPr>
        <w:t>директору Учреждения в соответствии с Положением о порядке и условиях премирования директора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5A4F" w:rsidRDefault="00E45A4F" w:rsidP="000E4C5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утвердить Учетную политику Учреждения.</w:t>
      </w:r>
    </w:p>
    <w:p w:rsidR="00E45A4F" w:rsidRDefault="00E45A4F" w:rsidP="000E4C5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ведение кассовой книги.</w:t>
      </w:r>
    </w:p>
    <w:p w:rsidR="00E45A4F" w:rsidRDefault="00E45A4F" w:rsidP="00E45A4F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00B7">
        <w:rPr>
          <w:rFonts w:ascii="Times New Roman" w:hAnsi="Times New Roman"/>
          <w:sz w:val="28"/>
          <w:szCs w:val="28"/>
        </w:rPr>
        <w:t xml:space="preserve">Проводить инвентаризацию имущества и обязательств  ежегодно на основании </w:t>
      </w:r>
      <w:r>
        <w:rPr>
          <w:rFonts w:ascii="Times New Roman" w:hAnsi="Times New Roman"/>
          <w:sz w:val="28"/>
          <w:szCs w:val="28"/>
        </w:rPr>
        <w:t>ст. 11 Федерального закона от 06.12.2011 № 402-ФЗ «О бухгалтерском учете».</w:t>
      </w:r>
    </w:p>
    <w:p w:rsidR="00E45A4F" w:rsidRDefault="003623C1" w:rsidP="00E45A4F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требования </w:t>
      </w:r>
      <w:r w:rsidRPr="003623C1">
        <w:rPr>
          <w:rFonts w:ascii="Times New Roman" w:hAnsi="Times New Roman"/>
          <w:sz w:val="28"/>
          <w:szCs w:val="28"/>
        </w:rPr>
        <w:t xml:space="preserve">постановления администрации от 12.12.2011 г. № 807 «Об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имущества» </w:t>
      </w:r>
      <w:r>
        <w:rPr>
          <w:rFonts w:ascii="Times New Roman" w:hAnsi="Times New Roman"/>
          <w:sz w:val="28"/>
          <w:szCs w:val="28"/>
        </w:rPr>
        <w:t>в части предоставления</w:t>
      </w:r>
      <w:r w:rsidR="00E45A4F" w:rsidRPr="00E45A4F">
        <w:rPr>
          <w:rFonts w:ascii="Times New Roman" w:hAnsi="Times New Roman"/>
          <w:sz w:val="28"/>
          <w:szCs w:val="28"/>
        </w:rPr>
        <w:t xml:space="preserve"> Учредителю </w:t>
      </w:r>
      <w:r>
        <w:rPr>
          <w:rFonts w:ascii="Times New Roman" w:hAnsi="Times New Roman"/>
          <w:sz w:val="28"/>
          <w:szCs w:val="28"/>
        </w:rPr>
        <w:t>отчета</w:t>
      </w:r>
      <w:r w:rsidR="00E45A4F" w:rsidRPr="00E45A4F">
        <w:rPr>
          <w:rFonts w:ascii="Times New Roman" w:hAnsi="Times New Roman"/>
          <w:sz w:val="28"/>
          <w:szCs w:val="28"/>
        </w:rPr>
        <w:t xml:space="preserve"> о результатах деятельности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E45A4F" w:rsidRPr="00E45A4F">
        <w:rPr>
          <w:rFonts w:ascii="Times New Roman" w:hAnsi="Times New Roman"/>
          <w:sz w:val="28"/>
          <w:szCs w:val="28"/>
        </w:rPr>
        <w:t>и использовании закрепленного за ним муниципального имущества по</w:t>
      </w:r>
      <w:r>
        <w:rPr>
          <w:rFonts w:ascii="Times New Roman" w:hAnsi="Times New Roman"/>
          <w:sz w:val="28"/>
          <w:szCs w:val="28"/>
        </w:rPr>
        <w:t xml:space="preserve"> утвержденной</w:t>
      </w:r>
      <w:r w:rsidR="00E45A4F" w:rsidRPr="00E45A4F">
        <w:rPr>
          <w:rFonts w:ascii="Times New Roman" w:hAnsi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>.</w:t>
      </w:r>
      <w:r w:rsidR="00E45A4F" w:rsidRPr="00E45A4F">
        <w:rPr>
          <w:rFonts w:ascii="Times New Roman" w:hAnsi="Times New Roman"/>
          <w:sz w:val="28"/>
          <w:szCs w:val="28"/>
        </w:rPr>
        <w:t xml:space="preserve"> </w:t>
      </w:r>
    </w:p>
    <w:p w:rsidR="003623C1" w:rsidRDefault="003623C1" w:rsidP="003623C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A000D">
        <w:rPr>
          <w:rFonts w:ascii="Times New Roman" w:hAnsi="Times New Roman"/>
          <w:sz w:val="28"/>
          <w:szCs w:val="28"/>
        </w:rPr>
        <w:t>Рассмотреть вопрос об обязательном обучении  контрактного управляющего</w:t>
      </w:r>
      <w:r>
        <w:rPr>
          <w:rFonts w:ascii="Times New Roman" w:hAnsi="Times New Roman"/>
          <w:sz w:val="28"/>
          <w:szCs w:val="28"/>
        </w:rPr>
        <w:t>.</w:t>
      </w:r>
    </w:p>
    <w:p w:rsidR="003623C1" w:rsidRDefault="003623C1" w:rsidP="003623C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23C1">
        <w:rPr>
          <w:rFonts w:ascii="Times New Roman" w:hAnsi="Times New Roman"/>
          <w:sz w:val="28"/>
          <w:szCs w:val="28"/>
        </w:rPr>
        <w:t>При организации закупок строго руководствоваться положениями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  в сфере закупок. Исключить случаи нарушения норм Закона № 44-ФЗ</w:t>
      </w:r>
      <w:r>
        <w:rPr>
          <w:rFonts w:ascii="Times New Roman" w:hAnsi="Times New Roman"/>
          <w:sz w:val="28"/>
          <w:szCs w:val="28"/>
        </w:rPr>
        <w:t>.</w:t>
      </w:r>
    </w:p>
    <w:p w:rsidR="003623C1" w:rsidRPr="003623C1" w:rsidRDefault="003623C1" w:rsidP="003623C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23C1">
        <w:rPr>
          <w:rFonts w:ascii="Times New Roman" w:hAnsi="Times New Roman"/>
          <w:sz w:val="28"/>
          <w:szCs w:val="28"/>
        </w:rPr>
        <w:t xml:space="preserve">Проанализировать выявленные в ходе проверки нарушения при осуществлении </w:t>
      </w:r>
      <w:r>
        <w:rPr>
          <w:rFonts w:ascii="Times New Roman" w:hAnsi="Times New Roman"/>
          <w:sz w:val="28"/>
          <w:szCs w:val="28"/>
        </w:rPr>
        <w:t xml:space="preserve">финансово-хозяйственной деятельности Учреждения </w:t>
      </w:r>
      <w:r w:rsidRPr="003623C1">
        <w:rPr>
          <w:rFonts w:ascii="Times New Roman" w:hAnsi="Times New Roman"/>
          <w:sz w:val="28"/>
          <w:szCs w:val="28"/>
        </w:rPr>
        <w:t>и принять необходимые меры к их недопущению в последующие периоды.</w:t>
      </w:r>
    </w:p>
    <w:p w:rsidR="00E45A4F" w:rsidRDefault="00E45A4F" w:rsidP="003623C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3C1" w:rsidRPr="003623C1" w:rsidRDefault="003623C1" w:rsidP="003623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3623C1">
        <w:rPr>
          <w:rFonts w:ascii="Times New Roman" w:hAnsi="Times New Roman"/>
          <w:sz w:val="28"/>
          <w:szCs w:val="28"/>
        </w:rPr>
        <w:t xml:space="preserve">Отчет о принятых мерах по результатам рассмотрения настоящего представления (с приложением копий подтверждающих документов) прошу представить в Контрольно-счетную палату города Свирска в срок </w:t>
      </w:r>
      <w:r w:rsidRPr="003623C1">
        <w:rPr>
          <w:rFonts w:ascii="Times New Roman" w:hAnsi="Times New Roman"/>
          <w:b/>
          <w:sz w:val="28"/>
          <w:szCs w:val="28"/>
        </w:rPr>
        <w:t>до 0</w:t>
      </w:r>
      <w:r>
        <w:rPr>
          <w:rFonts w:ascii="Times New Roman" w:hAnsi="Times New Roman"/>
          <w:b/>
          <w:sz w:val="28"/>
          <w:szCs w:val="28"/>
        </w:rPr>
        <w:t>2</w:t>
      </w:r>
      <w:r w:rsidRPr="003623C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3623C1">
        <w:rPr>
          <w:rFonts w:ascii="Times New Roman" w:hAnsi="Times New Roman"/>
          <w:b/>
          <w:sz w:val="28"/>
          <w:szCs w:val="28"/>
        </w:rPr>
        <w:t>.2016 года.</w:t>
      </w:r>
      <w:r w:rsidRPr="003623C1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9C407C" w:rsidRDefault="009C407C" w:rsidP="009C407C">
      <w:pPr>
        <w:spacing w:after="0" w:line="240" w:lineRule="auto"/>
        <w:ind w:firstLine="284"/>
        <w:jc w:val="both"/>
      </w:pPr>
    </w:p>
    <w:p w:rsidR="003623C1" w:rsidRDefault="003623C1" w:rsidP="009C407C">
      <w:pPr>
        <w:spacing w:after="0" w:line="240" w:lineRule="auto"/>
        <w:ind w:firstLine="284"/>
        <w:jc w:val="both"/>
      </w:pPr>
    </w:p>
    <w:p w:rsidR="003623C1" w:rsidRPr="003623C1" w:rsidRDefault="003623C1" w:rsidP="0036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623C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Председатель                                                                            </w:t>
      </w:r>
      <w:r w:rsidRPr="003623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Е.В. Александрова</w:t>
      </w:r>
    </w:p>
    <w:p w:rsidR="003623C1" w:rsidRDefault="003623C1" w:rsidP="009C407C">
      <w:pPr>
        <w:spacing w:after="0" w:line="240" w:lineRule="auto"/>
        <w:ind w:firstLine="284"/>
        <w:jc w:val="both"/>
      </w:pPr>
      <w:bookmarkStart w:id="0" w:name="_GoBack"/>
      <w:bookmarkEnd w:id="0"/>
    </w:p>
    <w:sectPr w:rsidR="0036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EDC"/>
    <w:multiLevelType w:val="hybridMultilevel"/>
    <w:tmpl w:val="A650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43D45"/>
    <w:multiLevelType w:val="hybridMultilevel"/>
    <w:tmpl w:val="8D3470D8"/>
    <w:lvl w:ilvl="0" w:tplc="B100C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7C"/>
    <w:rsid w:val="000E4C5C"/>
    <w:rsid w:val="00120BCB"/>
    <w:rsid w:val="0030515B"/>
    <w:rsid w:val="003623C1"/>
    <w:rsid w:val="006E3F2A"/>
    <w:rsid w:val="009C407C"/>
    <w:rsid w:val="00A9266F"/>
    <w:rsid w:val="00AA3518"/>
    <w:rsid w:val="00BF1CD1"/>
    <w:rsid w:val="00E45A4F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7C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7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07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7C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7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07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2</cp:revision>
  <cp:lastPrinted>2016-08-02T05:30:00Z</cp:lastPrinted>
  <dcterms:created xsi:type="dcterms:W3CDTF">2016-08-02T02:53:00Z</dcterms:created>
  <dcterms:modified xsi:type="dcterms:W3CDTF">2016-08-02T05:33:00Z</dcterms:modified>
</cp:coreProperties>
</file>