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5D" w:rsidRPr="0036265D" w:rsidRDefault="0036265D" w:rsidP="0036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36265D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 Контрольно-счетной палаты муниципального образования «город Свирск»  </w:t>
      </w:r>
    </w:p>
    <w:p w:rsidR="0036265D" w:rsidRDefault="0036265D" w:rsidP="0036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первом</w:t>
      </w:r>
      <w:r w:rsidRPr="0036265D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3626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265D" w:rsidRDefault="0036265D" w:rsidP="00362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5D" w:rsidRPr="0036265D" w:rsidRDefault="0036265D" w:rsidP="0036265D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9C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квартала 2017</w:t>
      </w: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Контрольно-счетной пал</w:t>
      </w:r>
      <w:r w:rsid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атой г. Свирска проведено 5</w:t>
      </w: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мероприятий. </w:t>
      </w:r>
    </w:p>
    <w:p w:rsidR="0036265D" w:rsidRPr="0036265D" w:rsidRDefault="0036265D" w:rsidP="0036265D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проверенных средств</w:t>
      </w: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311,5 </w:t>
      </w:r>
      <w:r w:rsidRPr="00362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тыс. руб. </w:t>
      </w:r>
    </w:p>
    <w:p w:rsidR="0036265D" w:rsidRPr="0036265D" w:rsidRDefault="0036265D" w:rsidP="0036265D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Проверено муниципального имущества на сумму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143,5</w:t>
      </w:r>
      <w:r w:rsidRPr="00362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руб.</w:t>
      </w: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265D" w:rsidRPr="0036265D" w:rsidRDefault="0036265D" w:rsidP="0036265D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установленных нарушений составил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76 161,5</w:t>
      </w:r>
      <w:r w:rsidRPr="00362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</w:t>
      </w:r>
      <w:r w:rsidRPr="00362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неэффективное использование бюджетных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установлено. </w:t>
      </w:r>
    </w:p>
    <w:p w:rsidR="00914BCE" w:rsidRDefault="00914BCE" w:rsidP="00914B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BCE" w:rsidRPr="00914BCE" w:rsidRDefault="00914BCE" w:rsidP="00914B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14BCE">
        <w:rPr>
          <w:rFonts w:ascii="Times New Roman" w:hAnsi="Times New Roman" w:cs="Times New Roman"/>
          <w:b/>
          <w:sz w:val="28"/>
          <w:szCs w:val="28"/>
        </w:rPr>
        <w:t>Проверка целевого использования бюджетных средств, выделенных в виде субсидии в 2016 году юридическим лицам, индивидуальным предпринимателям на оказание населению услуг бань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19F1">
        <w:rPr>
          <w:rFonts w:ascii="Times New Roman" w:hAnsi="Times New Roman" w:cs="Times New Roman"/>
          <w:sz w:val="28"/>
          <w:szCs w:val="28"/>
        </w:rPr>
        <w:t>а</w:t>
      </w:r>
      <w:r w:rsidRPr="00914BCE">
        <w:rPr>
          <w:rFonts w:ascii="Times New Roman" w:hAnsi="Times New Roman" w:cs="Times New Roman"/>
          <w:sz w:val="28"/>
          <w:szCs w:val="28"/>
        </w:rPr>
        <w:t>кт № 1-а/2017 от 23.01.2017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4BCE" w:rsidRPr="00914BCE" w:rsidRDefault="00E519F1" w:rsidP="00E5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мероприятия:</w:t>
      </w:r>
    </w:p>
    <w:p w:rsidR="00E519F1" w:rsidRPr="00E519F1" w:rsidRDefault="00E519F1" w:rsidP="00E5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бюджетных средств составил 338,3 тыс. руб. </w:t>
      </w:r>
    </w:p>
    <w:p w:rsidR="00E519F1" w:rsidRPr="00E519F1" w:rsidRDefault="00E519F1" w:rsidP="00E519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недополученных доходов в связи с оказанием гражданам услуг бань, утвержденное постановлением администрации от 30.09.2013 № 707 (далее по тексту – Положение № 707) не содержит условий предоставления субсидий, в целях возмещения недополученных доходов, </w:t>
      </w:r>
      <w:r w:rsidR="00686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является нарушением ч. 3</w:t>
      </w:r>
      <w:r w:rsidRPr="00E51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ст.78 БК РФ.</w:t>
      </w:r>
    </w:p>
    <w:p w:rsidR="00E519F1" w:rsidRPr="00E519F1" w:rsidRDefault="00E519F1" w:rsidP="00E519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Положении № 707 отсутствуют расчетные показатели, применяемые при расчете затрат субъектов, оказывающих населению услуги бань, и методика расчета размера выпадающих доходов.</w:t>
      </w:r>
    </w:p>
    <w:p w:rsidR="00E519F1" w:rsidRPr="00E519F1" w:rsidRDefault="00E519F1" w:rsidP="00E519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Положение № 707 не предусматривает обязанности представления документов, которые могут установить случаи возврата субсидий в бюджет МО «город Свирск».</w:t>
      </w:r>
    </w:p>
    <w:p w:rsidR="00E519F1" w:rsidRPr="00E519F1" w:rsidRDefault="00E519F1" w:rsidP="00E519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Положение о Комитете по жизнеобеспечению, утвержденное решением Думы города</w:t>
      </w:r>
      <w:r w:rsid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02.10.2012 г. № 29/196 – ДГ</w:t>
      </w: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полномочий по предоставлению субсидий юридическим лицам, индивидуальным предпринимателям, физическим лицам. </w:t>
      </w:r>
    </w:p>
    <w:p w:rsidR="00E519F1" w:rsidRPr="007E3592" w:rsidRDefault="00E519F1" w:rsidP="00E519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контрактах отсутствуют обязательные условия, о согласии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</w:t>
      </w:r>
      <w:proofErr w:type="gramStart"/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 что</w:t>
      </w:r>
      <w:proofErr w:type="gramEnd"/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нарушением ч. 5 ст. 78 БК РФ. </w:t>
      </w:r>
    </w:p>
    <w:p w:rsidR="00E519F1" w:rsidRPr="00E519F1" w:rsidRDefault="00E519F1" w:rsidP="00E519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проверки в адрес 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жизнеобеспечению администрации МО «город Свирск» направлено П</w:t>
      </w:r>
      <w:r w:rsidRPr="00E51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редставление от 31.01.2017 №1-П/2017.</w:t>
      </w:r>
    </w:p>
    <w:p w:rsidR="00E519F1" w:rsidRPr="00E519F1" w:rsidRDefault="00E519F1" w:rsidP="00E519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9F1">
        <w:rPr>
          <w:rFonts w:ascii="Times New Roman" w:hAnsi="Times New Roman" w:cs="Times New Roman"/>
          <w:b/>
          <w:sz w:val="28"/>
          <w:szCs w:val="28"/>
        </w:rPr>
        <w:lastRenderedPageBreak/>
        <w:t>2. Проверка целевого использования бюджетных средств, выделенных в виде субсидии в 2016 году юридическим лицам, индивидуальным предпринимателям на оказание гражданам у</w:t>
      </w:r>
      <w:r>
        <w:rPr>
          <w:rFonts w:ascii="Times New Roman" w:hAnsi="Times New Roman" w:cs="Times New Roman"/>
          <w:b/>
          <w:sz w:val="28"/>
          <w:szCs w:val="28"/>
        </w:rPr>
        <w:t>слуг по пассажирским перевозкам</w:t>
      </w:r>
      <w:r w:rsidRPr="00E519F1">
        <w:rPr>
          <w:rFonts w:ascii="Times New Roman" w:hAnsi="Times New Roman" w:cs="Times New Roman"/>
          <w:b/>
          <w:sz w:val="28"/>
          <w:szCs w:val="28"/>
        </w:rPr>
        <w:t xml:space="preserve"> автомобильным транспортом </w:t>
      </w:r>
      <w:r w:rsidRPr="00E519F1">
        <w:rPr>
          <w:rFonts w:ascii="Times New Roman" w:hAnsi="Times New Roman" w:cs="Times New Roman"/>
          <w:sz w:val="28"/>
          <w:szCs w:val="28"/>
        </w:rPr>
        <w:t xml:space="preserve">(акт № 2-а/2017 от 23.01.2017) </w:t>
      </w:r>
    </w:p>
    <w:p w:rsidR="00E519F1" w:rsidRPr="00914BCE" w:rsidRDefault="00E519F1" w:rsidP="00E5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мероприятия:</w:t>
      </w:r>
    </w:p>
    <w:p w:rsidR="00E519F1" w:rsidRPr="00E519F1" w:rsidRDefault="00E519F1" w:rsidP="00E5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составил 240,0 тыс. руб.</w:t>
      </w:r>
    </w:p>
    <w:p w:rsidR="00E519F1" w:rsidRPr="00E519F1" w:rsidRDefault="00E519F1" w:rsidP="001C5A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Свирск» действует Положение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недополученных доходов в связи с оказанием гражданам услуг по пассажирским перевозкам автомобильным транспортом на территории муниципального образования «город Свирск», утвержденное постановлением администрации от 30.09.2013 № 706 (далее по тексту – Положение № 706).</w:t>
      </w:r>
    </w:p>
    <w:p w:rsidR="00E519F1" w:rsidRPr="00E519F1" w:rsidRDefault="00E519F1" w:rsidP="001C5A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регламентирует цели и порядок предоставления субсидий, критерии отбора юридических лиц и индивидуальных предпринимателей, имеющих право на получение субсидий, порядок их возврата, в случае нарушения условий, установленных при их предоставлении, а также положения об обязательной проверке Комитетом и Контрольно-счетной палатой г. Свирска соблюдения условий, целей и порядка предоставления субсидий их получателями.</w:t>
      </w:r>
    </w:p>
    <w:p w:rsidR="00E519F1" w:rsidRDefault="001C5A8A" w:rsidP="00E519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8A">
        <w:rPr>
          <w:rFonts w:ascii="Times New Roman" w:hAnsi="Times New Roman" w:cs="Times New Roman"/>
          <w:sz w:val="28"/>
          <w:szCs w:val="28"/>
        </w:rPr>
        <w:t>Проверкой ус</w:t>
      </w:r>
      <w:r>
        <w:rPr>
          <w:rFonts w:ascii="Times New Roman" w:hAnsi="Times New Roman" w:cs="Times New Roman"/>
          <w:sz w:val="28"/>
          <w:szCs w:val="28"/>
        </w:rPr>
        <w:t>тановлены отдельные нарушения и замечания в отношении Положения №706 в части отсутствия</w:t>
      </w:r>
      <w:r w:rsidRPr="001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1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размера выпадающих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5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субсидий, в целях возмещения недополученных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показателей</w:t>
      </w:r>
      <w:r w:rsidRPr="001C5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1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затрат субъектов, оказывающих услуги по перевозке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A8A" w:rsidRDefault="001C5A8A" w:rsidP="001C5A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проверки в адрес Комитета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жизнеобеспечению направлено П</w:t>
      </w: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редставление от 01.02.2017 № 2-П/2017.</w:t>
      </w:r>
    </w:p>
    <w:p w:rsidR="009C721D" w:rsidRDefault="009C721D" w:rsidP="009C7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1D" w:rsidRDefault="009C721D" w:rsidP="009C7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в 2016 году и использования муниципального имущества в муниципальном учреждении «Департамент единого Заказчика»</w:t>
      </w:r>
      <w:r w:rsidRPr="009C721D">
        <w:rPr>
          <w:b/>
        </w:rPr>
        <w:t xml:space="preserve"> </w:t>
      </w:r>
      <w:r w:rsidRPr="009C721D">
        <w:t>(</w:t>
      </w: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 3-а/2017 от 21.02.2017)</w:t>
      </w:r>
    </w:p>
    <w:p w:rsidR="005E1253" w:rsidRPr="009C721D" w:rsidRDefault="005E1253" w:rsidP="005E1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93A">
        <w:rPr>
          <w:rFonts w:ascii="Times New Roman" w:hAnsi="Times New Roman"/>
          <w:sz w:val="28"/>
          <w:szCs w:val="28"/>
        </w:rPr>
        <w:t xml:space="preserve"> МУ «Департамент единого Заказчика» является некоммерческой организацией, созданной в организационно-правовой форме «муниципальное учреждение», с целью выполнения функций единого заказчика - застройщика, технического заказчика по строительству, реконструкции, капитальному ремонту и ремонту жилых помещений, объектов социально-культурного и бытового назначения, коммунального и дорожного хозяйства, благоустройства г. Свирска.</w:t>
      </w:r>
    </w:p>
    <w:p w:rsidR="009C721D" w:rsidRPr="009C721D" w:rsidRDefault="009C721D" w:rsidP="005E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21D" w:rsidRPr="009C721D" w:rsidRDefault="009C721D" w:rsidP="009C7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бюджетных средств за 2016 года составил 294 494,4 тыс. руб. </w:t>
      </w:r>
    </w:p>
    <w:p w:rsidR="009C721D" w:rsidRPr="009C721D" w:rsidRDefault="009C721D" w:rsidP="009C7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Проверено муниципального имущества на общую сумму </w:t>
      </w:r>
      <w:r w:rsidR="005860D0">
        <w:rPr>
          <w:rFonts w:ascii="Times New Roman" w:eastAsia="Times New Roman" w:hAnsi="Times New Roman" w:cs="Times New Roman"/>
          <w:sz w:val="28"/>
          <w:szCs w:val="28"/>
          <w:lang w:eastAsia="ru-RU"/>
        </w:rPr>
        <w:t>139 291,36</w:t>
      </w:r>
      <w:r w:rsidRPr="007E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C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недвижимое имущество – 139 239,96 тыс. рублей, иное движимое имущество  - 51,4 тыс. рублей. </w:t>
      </w:r>
    </w:p>
    <w:p w:rsidR="009C721D" w:rsidRDefault="009C721D" w:rsidP="009C7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нарушений на общую сумму </w:t>
      </w:r>
      <w:r w:rsidR="007E3592">
        <w:rPr>
          <w:rFonts w:ascii="Times New Roman" w:eastAsia="Times New Roman" w:hAnsi="Times New Roman" w:cs="Times New Roman"/>
          <w:sz w:val="28"/>
          <w:szCs w:val="28"/>
          <w:lang w:eastAsia="ru-RU"/>
        </w:rPr>
        <w:t>75 660,7 тыс. руб.</w:t>
      </w:r>
    </w:p>
    <w:p w:rsidR="007E3592" w:rsidRPr="007E3592" w:rsidRDefault="007E3592" w:rsidP="007E3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Учреждение в оперативном управлении имеет 2 объекта недвижимого имущества, право оперативного управления, на которые не зарегистрировано, что является нарушением пункта 1 статьи 131 ГК РФ, ст.4 Закона № 122-ФЗ (п. 3.27 Классификатора нарушений - несоблюдение требования государственной регистрации прав собственности).</w:t>
      </w:r>
    </w:p>
    <w:p w:rsidR="009C721D" w:rsidRPr="009C721D" w:rsidRDefault="009C721D" w:rsidP="007E3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п. 70, 71 Инструкции № 157н, не учтены на счете аналитического учета 010300000 «Непроизводственные активы» земельные участки, балансовая стоимость которых составила сумму </w:t>
      </w:r>
      <w:r w:rsidRPr="007E3592">
        <w:rPr>
          <w:rFonts w:ascii="Times New Roman" w:eastAsia="Times New Roman" w:hAnsi="Times New Roman" w:cs="Times New Roman"/>
          <w:sz w:val="28"/>
          <w:szCs w:val="28"/>
          <w:lang w:eastAsia="ru-RU"/>
        </w:rPr>
        <w:t>74 542,6 тыс. руб.</w:t>
      </w: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2.2. Классификатора нарушений</w:t>
      </w:r>
      <w:r w:rsidRPr="009C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документами);</w:t>
      </w:r>
    </w:p>
    <w:p w:rsidR="009C721D" w:rsidRPr="009C721D" w:rsidRDefault="007E3592" w:rsidP="007E3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721D" w:rsidRPr="009C7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роизведена неправомерная уплата земельного налога в сумме 1 118,1 тыс. руб., исчисленная с земельных участков, не поставленных на баланс Учреждения и не учтенных на счете аналитического учета 103.00 «Непроизводственные активы».</w:t>
      </w:r>
    </w:p>
    <w:p w:rsidR="007E3592" w:rsidRPr="007E3592" w:rsidRDefault="007E3592" w:rsidP="007E3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Визуальным осмотром муниципального имущества установлено, что имущество используется на законных основаниях по целевому назначению, случаи сдачи нежилых помещений в аренду не установлены.</w:t>
      </w:r>
    </w:p>
    <w:p w:rsidR="007E3592" w:rsidRPr="007E3592" w:rsidRDefault="007E3592" w:rsidP="007E3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>Проверкой установлено несоответствие</w:t>
      </w:r>
      <w:r w:rsidRPr="007E3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592">
        <w:rPr>
          <w:rFonts w:ascii="Times New Roman" w:hAnsi="Times New Roman" w:cs="Times New Roman"/>
          <w:sz w:val="28"/>
          <w:szCs w:val="28"/>
        </w:rPr>
        <w:t xml:space="preserve">установленных полномочий Учредителей по заключению трудового договора с начальником Учреждения. С 2016 года работодателем для начальника Учреждения является Комитет по жизнеобеспечению администрации муниципального образования «город Свирск» (п.1.3 Устава), между тем трудовой договор в новой редакции с начальником Учреждения не заключался. </w:t>
      </w:r>
    </w:p>
    <w:p w:rsidR="007E3592" w:rsidRDefault="007E3592" w:rsidP="007E3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проверки </w:t>
      </w:r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направлено Представление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адрес Комитета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жизнеобеспечению </w:t>
      </w:r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органу, исполняющему функции Учредителя и Главного распорядителя бюджетных средств, </w:t>
      </w:r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gramStart"/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</w:t>
      </w:r>
      <w:r w:rsidR="001D5A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</w:t>
      </w:r>
      <w:proofErr w:type="gramEnd"/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1C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редставление </w:t>
      </w:r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руководителю МУ «</w:t>
      </w:r>
      <w:proofErr w:type="spellStart"/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ДеЗ</w:t>
      </w:r>
      <w:proofErr w:type="spellEnd"/>
      <w:r w:rsidR="004C0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для устранения выявленных нарушений и замечаний.</w:t>
      </w:r>
    </w:p>
    <w:p w:rsidR="004C0B7F" w:rsidRDefault="004C0B7F" w:rsidP="007E3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7F" w:rsidRDefault="004C0B7F" w:rsidP="004C0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C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в 2016 году и использования муниципального имущества в муниципальном учреждении «Служба по решению вопросов 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жданской обороны и чрезвычайным</w:t>
      </w:r>
      <w:r w:rsidRPr="004C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ситуациям города Свирска»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 № 4-а/2017 от 13.03.2017)</w:t>
      </w:r>
    </w:p>
    <w:p w:rsidR="005E1253" w:rsidRPr="005E1253" w:rsidRDefault="005E1253" w:rsidP="005E12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04C9F">
        <w:rPr>
          <w:rFonts w:ascii="Times New Roman" w:hAnsi="Times New Roman"/>
          <w:sz w:val="28"/>
          <w:szCs w:val="28"/>
        </w:rPr>
        <w:t xml:space="preserve">МУ «Служба по решению вопросов гражданской обороны и </w:t>
      </w:r>
      <w:r>
        <w:rPr>
          <w:rFonts w:ascii="Times New Roman" w:hAnsi="Times New Roman"/>
          <w:sz w:val="28"/>
          <w:szCs w:val="28"/>
        </w:rPr>
        <w:t>чрезвычайным</w:t>
      </w:r>
      <w:r w:rsidRPr="00504C9F">
        <w:rPr>
          <w:rFonts w:ascii="Times New Roman" w:hAnsi="Times New Roman"/>
          <w:sz w:val="28"/>
          <w:szCs w:val="28"/>
        </w:rPr>
        <w:t xml:space="preserve"> ситуациям города Свирска» является некоммерческой организацией, созданной в организационно-правовой форме «муниципальное учреждение», с целью решения вопросов в области защиты населения и территорий от чрезвычайных ситуаций при администрации муниципального образования «город Свирск».</w:t>
      </w:r>
    </w:p>
    <w:p w:rsidR="005E1253" w:rsidRDefault="004C0B7F" w:rsidP="004C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контрольного мероприятия:</w:t>
      </w:r>
    </w:p>
    <w:p w:rsidR="004C0B7F" w:rsidRPr="004C0B7F" w:rsidRDefault="004C0B7F" w:rsidP="004C0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за 2016 года составил</w:t>
      </w: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2 833,5 тыс. руб. </w:t>
      </w:r>
    </w:p>
    <w:p w:rsidR="004C0B7F" w:rsidRPr="004C0B7F" w:rsidRDefault="004C0B7F" w:rsidP="004C0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муниципального имущества на общую сумму 1 319,7 тыс. руб. </w:t>
      </w:r>
    </w:p>
    <w:p w:rsidR="004C0B7F" w:rsidRPr="004C0B7F" w:rsidRDefault="004C0B7F" w:rsidP="004C0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денежном выражении не выявлено.</w:t>
      </w:r>
    </w:p>
    <w:p w:rsidR="004C0B7F" w:rsidRDefault="004C0B7F" w:rsidP="004C0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Учреждение в оперативном управлении имущества не имеет.</w:t>
      </w:r>
    </w:p>
    <w:p w:rsidR="004C0B7F" w:rsidRPr="004C0B7F" w:rsidRDefault="004C0B7F" w:rsidP="004C0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Учреждения осуществлялось в 2016 году за счет средств местного бюджета на основании бюджетной сметы, в соответствии с которой</w:t>
      </w:r>
      <w:r w:rsidR="00364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расходными статьями Учреждения являлись расходы на оплату труда с начислениями статьи (КОСГУ 2011, 213). Удельный вес составил 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C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расходов (1 513,8 тыс. руб.). </w:t>
      </w:r>
    </w:p>
    <w:p w:rsidR="00EB20CC" w:rsidRPr="00EB20CC" w:rsidRDefault="00EB20CC" w:rsidP="00EB20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57 Трудового кодекса РФ в</w:t>
      </w:r>
      <w:r w:rsidRPr="00E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договорах, заключенных между Учреждением и работниками, не определены размеры и условия осуществления выплаты надбавки за выслугу лет.</w:t>
      </w:r>
    </w:p>
    <w:p w:rsidR="004C0B7F" w:rsidRPr="00EB20CC" w:rsidRDefault="00EB20CC" w:rsidP="004C0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отступление от норм ст. 38</w:t>
      </w:r>
      <w:r w:rsidRPr="00E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44-ФЗ, не назначен контрактный управляющий, не принята должностная инструкция, не пройдено обучение (п.4.10 Классификатора нарушений – допущено нарушение порядка назначения контрактного управляющего).</w:t>
      </w:r>
    </w:p>
    <w:p w:rsidR="00EB20CC" w:rsidRDefault="00EB20CC" w:rsidP="00EB20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ч.10 ст.21 Закона № 44-ФЗ не утвержден и не размещен на официальном сайте www.zakupki.gov.ru План – график на 2016 год, между тем в бюджетной смете Учреждения включены закупки по КВР 244 «Прочая закупка товаров, работ и услуг для обеспечения государственных (муниципальных) нужд» в сумме 1,0 тыс. руб. (п. 4.19 Классификатора нарушений – допущено нарушение порядка формирования, утверждения и ведения плана-графика, его размещения в открытом доступе). </w:t>
      </w:r>
    </w:p>
    <w:p w:rsidR="00EB20CC" w:rsidRPr="00EB20CC" w:rsidRDefault="00EB20CC" w:rsidP="00EB20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контрольного мероприятия в адрес директора Учреждения для устранения выявленных нарушений направлено Представление от 21.03.2017 № 5-п/2017.</w:t>
      </w:r>
    </w:p>
    <w:p w:rsidR="00EB20CC" w:rsidRDefault="00EB20CC" w:rsidP="00EB20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B2" w:rsidRDefault="00364BB2" w:rsidP="00364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6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законности и результативности испол</w:t>
      </w:r>
      <w:r w:rsidR="00B6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ьзования средств, выделенных из</w:t>
      </w:r>
      <w:r w:rsidRPr="0036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бюджета и иных источников, предусмотренных законодательством Российской Федерации в 2016 году и использования муниципального иму</w:t>
      </w:r>
      <w:r w:rsidR="005A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щества в муниципальном казенном</w:t>
      </w:r>
      <w:r w:rsidRPr="0036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учреждении «Обеспечение административ</w:t>
      </w:r>
      <w:r w:rsidR="00E9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- хозяйственной деятельности</w:t>
      </w:r>
      <w:r w:rsidRPr="0036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Свирска» </w:t>
      </w:r>
      <w:r w:rsidRPr="00364BB2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</w:t>
      </w:r>
      <w:r w:rsidRPr="0036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5-а/2017 от 23.03.2017</w:t>
      </w:r>
      <w:r w:rsidRPr="00364B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1253" w:rsidRPr="00364BB2" w:rsidRDefault="005E1253" w:rsidP="005E1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58">
        <w:rPr>
          <w:rFonts w:ascii="Times New Roman" w:hAnsi="Times New Roman"/>
          <w:bCs/>
          <w:sz w:val="28"/>
          <w:szCs w:val="28"/>
        </w:rPr>
        <w:t>Муниципальное казенное учреждение «Обеспечение административно-хозяйственной деятельности администрации города Свирска» создано в 2012 году в целях обеспечения технического, хозяйственного и транспортного обслуживания администрации города Свирска и предоставления прочих видов услуг муниципальным учреждениям города Свирска.</w:t>
      </w:r>
    </w:p>
    <w:p w:rsidR="00364BB2" w:rsidRPr="00EB20CC" w:rsidRDefault="00364BB2" w:rsidP="003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мероприятия:</w:t>
      </w:r>
    </w:p>
    <w:p w:rsidR="00364BB2" w:rsidRPr="00364BB2" w:rsidRDefault="00364BB2" w:rsidP="00364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проверенных бюджетных средств за 2016 год составил 13 578,13 тыс. руб. </w:t>
      </w:r>
    </w:p>
    <w:p w:rsidR="00364BB2" w:rsidRPr="00B672A1" w:rsidRDefault="00364BB2" w:rsidP="00364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Проверено муниципального имущества на общую </w:t>
      </w:r>
      <w:r w:rsidRPr="00B6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сумму 2 896,3 тыс. руб. </w:t>
      </w:r>
    </w:p>
    <w:p w:rsidR="00364BB2" w:rsidRPr="00B672A1" w:rsidRDefault="00364BB2" w:rsidP="00364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Выявлено нарушений на общую сумму 500,8 тыс. руб., в т. ч.:</w:t>
      </w:r>
    </w:p>
    <w:p w:rsidR="00364BB2" w:rsidRPr="00364BB2" w:rsidRDefault="00364BB2" w:rsidP="00364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Допущены нарушения условий реализации контрактов (договоров), в том числе сроков реализации, включая своевременность расчетов по контракту (договору) на сумму 488,2 тыс. руб. - с нарушением сроков оплаты исполнены четыре контракта от 21.11.2016 г.№ Ф.2016.335880 просрочка оплаты контракта составила -15 дней; от 10.10.2016 г. № Ф. 2016.291448 -24 дня; от 09.09.2016 г. № Ф.2016.249246 – 28 дней; от 25.08.2016 № 05-08-438/16 - 53 дня (п. 4.44 Классификатора нарушений);</w:t>
      </w:r>
    </w:p>
    <w:p w:rsidR="00364BB2" w:rsidRPr="00364BB2" w:rsidRDefault="00364BB2" w:rsidP="00364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соблюдены требования</w:t>
      </w:r>
      <w:r w:rsidR="00F9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6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которыми государственные (муниципальные) контракты (договоры) заключаются и оплачиваются в пределах лимитов бюджетных обязательств), закупка по договору энергосн</w:t>
      </w:r>
      <w:r w:rsidR="00B67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абжения от 20.01.2016 г. № 1939</w:t>
      </w:r>
      <w:r w:rsidRPr="0036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нужд Учреждения в План-график 2016 года не включена, контракт заключен в отсутствие лимитов бюджетных обязательств в сумме 12,6 тыс. руб., чем нарушен п. 2 ст. 72 БК РФ (п. 4.6 Классификатора нарушений).</w:t>
      </w:r>
    </w:p>
    <w:p w:rsidR="00E705B9" w:rsidRPr="00E705B9" w:rsidRDefault="00E705B9" w:rsidP="00E70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оперативном управлении Учреждения находятся восемь объектов недвижимости. В нарушение пункта 1 статьи 131 ГК РФ, ст.4 Закона № 122-ФЗ право оперативного управления на шесть объектов недвижимого имущества (три объекта, находящихся по адресам: г. Свирск, ул. Чкалова,1, ул. Ленина, 33/1, Маяковского, 9/1, и три объекта, находящихся по ул. </w:t>
      </w:r>
      <w:proofErr w:type="spellStart"/>
      <w:r w:rsidRP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Промучасток</w:t>
      </w:r>
      <w:proofErr w:type="spellEnd"/>
      <w:r w:rsidRP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 г. Свирска) в Едином государственном реестре прав на недвижимость и сделок с ней не зарегистрировано (п. 3.27 Классификатора нарушений - несоблюдение требования государственной регистрации прав собственности).</w:t>
      </w:r>
    </w:p>
    <w:p w:rsidR="00E705B9" w:rsidRPr="00E705B9" w:rsidRDefault="00E705B9" w:rsidP="00E70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ст. 164 ГК РФ, ст. 25 Земельного кодекса РФ, ст.4 Закона № 122-ФЗ право постоянного (бессрочного пользования) на земельные участки, при наличии на них зданий, строений, сооружений, расположенных по адресам: ул. О. Кошевого д.1/А, ул. Чкалова, д.1, ул. Ленина д. 33/1, ул. Маяковского д. 9/1 и три объекта, находящихся по ул. </w:t>
      </w:r>
      <w:proofErr w:type="spellStart"/>
      <w:r w:rsidRP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Промучасток</w:t>
      </w:r>
      <w:proofErr w:type="spellEnd"/>
      <w:r w:rsidRP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 г. Свирска, не зарегистрировано, правоустанавливающая документация отсутствует (п. 3.27 Классификатора нарушений - несоблюдение требования государственной регистрации прав собственности).</w:t>
      </w:r>
    </w:p>
    <w:p w:rsidR="00E705B9" w:rsidRPr="00E705B9" w:rsidRDefault="00E705B9" w:rsidP="00E70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</w:t>
      </w:r>
      <w:r w:rsidR="005A1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6. ст. 38,</w:t>
      </w:r>
      <w:r w:rsidR="001D5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ч. 23 ст. 112</w:t>
      </w:r>
      <w:r w:rsidRPr="00E70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№ 44-ФЗ у контрактного управляющего отсутствует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(п.4.10 Классификатора нарушений - допущено нарушение порядка формирования контрактной службы (назначения контрактных управляющих)</w:t>
      </w:r>
      <w:r w:rsidR="005A1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05B9" w:rsidRDefault="00E705B9" w:rsidP="00E705B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норм закона № 44-ФЗ, Заказчиком допущены нарушения </w:t>
      </w:r>
      <w:r w:rsidRPr="00E57558">
        <w:rPr>
          <w:rFonts w:ascii="Times New Roman" w:hAnsi="Times New Roman"/>
          <w:bCs/>
          <w:sz w:val="28"/>
          <w:szCs w:val="28"/>
        </w:rPr>
        <w:t>сроков опубликования информации об изменении контракта с указанием условий контракта, которые были изменены (в случае, если были внесены изменения в условия контракта, заказчики размещают информацию, в отношении которой были внесены измене</w:t>
      </w:r>
      <w:r w:rsidR="005A16FB">
        <w:rPr>
          <w:rFonts w:ascii="Times New Roman" w:hAnsi="Times New Roman"/>
          <w:bCs/>
          <w:sz w:val="28"/>
          <w:szCs w:val="28"/>
        </w:rPr>
        <w:t>ния в течение трех рабочих дней</w:t>
      </w:r>
      <w:r w:rsidRPr="00E57558">
        <w:rPr>
          <w:rFonts w:ascii="Times New Roman" w:hAnsi="Times New Roman"/>
          <w:bCs/>
          <w:sz w:val="28"/>
          <w:szCs w:val="28"/>
        </w:rPr>
        <w:t xml:space="preserve"> с даты внесения таких изменений)</w:t>
      </w:r>
      <w:r w:rsidR="005A16FB">
        <w:rPr>
          <w:rFonts w:ascii="Times New Roman" w:hAnsi="Times New Roman"/>
          <w:bCs/>
          <w:sz w:val="28"/>
          <w:szCs w:val="28"/>
        </w:rPr>
        <w:t>.</w:t>
      </w:r>
    </w:p>
    <w:p w:rsidR="00364BB2" w:rsidRDefault="00E705B9" w:rsidP="00E705B9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</w:t>
      </w:r>
      <w:r w:rsidRPr="00E705B9">
        <w:rPr>
          <w:rFonts w:ascii="Times New Roman" w:hAnsi="Times New Roman"/>
          <w:bCs/>
          <w:sz w:val="28"/>
          <w:szCs w:val="28"/>
        </w:rPr>
        <w:t>опущены нарушения условий реализации контрактов (договоров), в том числе сроков реализации, включая своевременность расчетов по контракту (договору) (п. 4.44 Классификатора нарушений) на сумму 488,2 тыс. руб.</w:t>
      </w:r>
    </w:p>
    <w:p w:rsidR="006C6EC0" w:rsidRDefault="006C6EC0" w:rsidP="006C6EC0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E57558">
        <w:rPr>
          <w:rFonts w:ascii="Times New Roman" w:hAnsi="Times New Roman"/>
          <w:bCs/>
          <w:sz w:val="28"/>
          <w:szCs w:val="28"/>
        </w:rPr>
        <w:t xml:space="preserve"> нарушением срока размещены отчеты об исполнении </w:t>
      </w:r>
      <w:r>
        <w:rPr>
          <w:rFonts w:ascii="Times New Roman" w:hAnsi="Times New Roman"/>
          <w:bCs/>
          <w:sz w:val="28"/>
          <w:szCs w:val="28"/>
        </w:rPr>
        <w:t>ряда муниципальных контрактов.</w:t>
      </w:r>
    </w:p>
    <w:p w:rsidR="007E3592" w:rsidRPr="00BE47E3" w:rsidRDefault="006C6EC0" w:rsidP="00BE47E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Установлены случаи не размещения Заказчиком документов</w:t>
      </w:r>
      <w:r w:rsidRPr="00E57558">
        <w:rPr>
          <w:rFonts w:ascii="Times New Roman" w:hAnsi="Times New Roman"/>
          <w:bCs/>
          <w:sz w:val="28"/>
          <w:szCs w:val="28"/>
        </w:rPr>
        <w:t>, с</w:t>
      </w:r>
      <w:r>
        <w:rPr>
          <w:rFonts w:ascii="Times New Roman" w:hAnsi="Times New Roman"/>
          <w:bCs/>
          <w:sz w:val="28"/>
          <w:szCs w:val="28"/>
        </w:rPr>
        <w:t>видетельствующих</w:t>
      </w:r>
      <w:r w:rsidRPr="00E57558">
        <w:rPr>
          <w:rFonts w:ascii="Times New Roman" w:hAnsi="Times New Roman"/>
          <w:bCs/>
          <w:sz w:val="28"/>
          <w:szCs w:val="28"/>
        </w:rPr>
        <w:t xml:space="preserve"> об исполнении контрактов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5A8A" w:rsidRPr="001C5A8A" w:rsidRDefault="00E8205F" w:rsidP="00E820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контрольного мероприятия для устранения выявленных нарушений направлен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EB2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 адрес главного распорядителя бюджетных средств (Администрация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г.Свирска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в Комитет по управлению муниципальным имуществом, осуществляющим функции Учредителя, а также руководителю Учреждения.</w:t>
      </w:r>
    </w:p>
    <w:p w:rsidR="00914BCE" w:rsidRDefault="00914BCE" w:rsidP="00914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20" w:rsidRPr="00CF5D23" w:rsidRDefault="00280220" w:rsidP="00FC21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5D23">
        <w:rPr>
          <w:rFonts w:ascii="Times New Roman" w:hAnsi="Times New Roman" w:cs="Times New Roman"/>
          <w:b/>
          <w:sz w:val="28"/>
          <w:szCs w:val="28"/>
        </w:rPr>
        <w:t>. Акт № 6-а/2016 от 29.03.2017</w:t>
      </w:r>
      <w:r w:rsidR="00CF5D23" w:rsidRPr="00CF5D23">
        <w:rPr>
          <w:rFonts w:ascii="Times New Roman" w:hAnsi="Times New Roman" w:cs="Times New Roman"/>
          <w:b/>
          <w:sz w:val="28"/>
          <w:szCs w:val="28"/>
        </w:rPr>
        <w:t xml:space="preserve"> года по результатам внутреннего финансового контроля Контрольно-счетной палаты муниципаль</w:t>
      </w:r>
      <w:r w:rsidR="00FC2126"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  <w:r w:rsidR="00CF5D23" w:rsidRPr="00CF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23">
        <w:rPr>
          <w:rFonts w:ascii="Times New Roman" w:hAnsi="Times New Roman" w:cs="Times New Roman"/>
          <w:b/>
          <w:sz w:val="28"/>
          <w:szCs w:val="28"/>
        </w:rPr>
        <w:t>2016 год</w:t>
      </w:r>
      <w:r w:rsidR="00CF5D23" w:rsidRPr="00CF5D23">
        <w:rPr>
          <w:rFonts w:ascii="Times New Roman" w:hAnsi="Times New Roman" w:cs="Times New Roman"/>
          <w:b/>
          <w:sz w:val="28"/>
          <w:szCs w:val="28"/>
        </w:rPr>
        <w:t>.</w:t>
      </w:r>
    </w:p>
    <w:p w:rsidR="00CF5D23" w:rsidRDefault="00CF5D23" w:rsidP="00CF5D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5D2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Решением Думы от 18.12.2015 №4/19-ДГ бюджетные назначения КСП г. Свирска утверждены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>а 2016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bidi="ru-RU"/>
        </w:rPr>
        <w:t>1 868 192,84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рублей, исполнение за </w:t>
      </w:r>
      <w:r>
        <w:rPr>
          <w:rFonts w:ascii="Times New Roman" w:hAnsi="Times New Roman" w:cs="Times New Roman"/>
          <w:sz w:val="28"/>
          <w:szCs w:val="28"/>
          <w:lang w:bidi="ru-RU"/>
        </w:rPr>
        <w:t>2016 год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  <w:lang w:bidi="ru-RU"/>
        </w:rPr>
        <w:t>1 868 192,83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или 100 %</w:t>
      </w:r>
      <w:r w:rsidRPr="00A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утвержденных бюджетных назначений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F5D23" w:rsidRPr="0049271D" w:rsidRDefault="00CF5D23" w:rsidP="00CF5D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Кре</w:t>
      </w:r>
      <w:r>
        <w:rPr>
          <w:rFonts w:ascii="Times New Roman" w:hAnsi="Times New Roman" w:cs="Times New Roman"/>
          <w:sz w:val="28"/>
          <w:szCs w:val="28"/>
          <w:lang w:bidi="ru-RU"/>
        </w:rPr>
        <w:t>диторская задолженность на 01.01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всего 137 415,39 рублей, в том числе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39 610,36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задолженность по</w:t>
      </w:r>
      <w:r w:rsidRPr="00B33DC8">
        <w:rPr>
          <w:rFonts w:ascii="Times New Roman" w:hAnsi="Times New Roman" w:cs="Times New Roman"/>
          <w:sz w:val="28"/>
          <w:szCs w:val="28"/>
          <w:lang w:bidi="ru-RU"/>
        </w:rPr>
        <w:t xml:space="preserve"> страховым взносам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bidi="ru-RU"/>
        </w:rPr>
        <w:t>97 805,03</w:t>
      </w:r>
      <w:r w:rsidRPr="00BD68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рублей по заработной плате.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кредиторской задолженности</w:t>
      </w:r>
      <w:r w:rsidRPr="0049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начала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</w:t>
      </w:r>
      <w:r w:rsidRPr="0049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12 150,47</w:t>
      </w:r>
      <w:r w:rsidRPr="0049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D23" w:rsidRDefault="00CF5D23" w:rsidP="00CF5D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Вся задолженность яв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ляется текущей задолженностью за </w:t>
      </w:r>
      <w:r>
        <w:rPr>
          <w:rFonts w:ascii="Times New Roman" w:hAnsi="Times New Roman" w:cs="Times New Roman"/>
          <w:sz w:val="28"/>
          <w:szCs w:val="28"/>
          <w:lang w:bidi="ru-RU"/>
        </w:rPr>
        <w:t>декабрь 2016 года. Просроченная дебиторская и кредиторская задолженность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отсутствует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F5D23" w:rsidRPr="00EB4343" w:rsidRDefault="00CF5D23" w:rsidP="00CF5D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Отчетность в Комитет финансов администрации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«город Свирск»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 «Централизованная бухгалтерия»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по формам, утвержденных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в установленные сроки.</w:t>
      </w:r>
    </w:p>
    <w:p w:rsidR="0036265D" w:rsidRPr="00E519F1" w:rsidRDefault="0036265D" w:rsidP="00914B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5D" w:rsidRDefault="0036265D" w:rsidP="0036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5D" w:rsidRPr="0036265D" w:rsidRDefault="0036265D" w:rsidP="00362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65D" w:rsidRPr="0036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5D"/>
    <w:rsid w:val="001C5A8A"/>
    <w:rsid w:val="001D5A77"/>
    <w:rsid w:val="00280220"/>
    <w:rsid w:val="002D5866"/>
    <w:rsid w:val="0036265D"/>
    <w:rsid w:val="00364BB2"/>
    <w:rsid w:val="004406FF"/>
    <w:rsid w:val="004C0B7F"/>
    <w:rsid w:val="005860D0"/>
    <w:rsid w:val="005A16FB"/>
    <w:rsid w:val="005E1253"/>
    <w:rsid w:val="00686815"/>
    <w:rsid w:val="006C6EC0"/>
    <w:rsid w:val="007E3592"/>
    <w:rsid w:val="00914BCE"/>
    <w:rsid w:val="009C721D"/>
    <w:rsid w:val="00A7779D"/>
    <w:rsid w:val="00B672A1"/>
    <w:rsid w:val="00BE47E3"/>
    <w:rsid w:val="00CF5D23"/>
    <w:rsid w:val="00E519F1"/>
    <w:rsid w:val="00E705B9"/>
    <w:rsid w:val="00E8205F"/>
    <w:rsid w:val="00E95157"/>
    <w:rsid w:val="00EB20CC"/>
    <w:rsid w:val="00F90A35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B208"/>
  <w15:chartTrackingRefBased/>
  <w15:docId w15:val="{8284F126-76AC-4294-B811-A09BC66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16</cp:revision>
  <dcterms:created xsi:type="dcterms:W3CDTF">2017-04-11T09:07:00Z</dcterms:created>
  <dcterms:modified xsi:type="dcterms:W3CDTF">2017-04-12T06:55:00Z</dcterms:modified>
</cp:coreProperties>
</file>