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A1066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A1066" w:rsidRDefault="00DD68E8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по результатам  контрольной деятельности </w:t>
      </w:r>
      <w:r w:rsidR="00F13E04" w:rsidRPr="004A1066">
        <w:rPr>
          <w:rFonts w:eastAsia="Calibri"/>
          <w:b/>
          <w:sz w:val="28"/>
          <w:szCs w:val="28"/>
          <w:lang w:eastAsia="en-US"/>
        </w:rPr>
        <w:t>Контрольно-счетной палаты муниципального о</w:t>
      </w:r>
      <w:r w:rsidR="00114D86" w:rsidRPr="004A1066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A1066" w:rsidRDefault="00A971BB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114D86" w:rsidRPr="004A1066">
        <w:rPr>
          <w:rFonts w:eastAsia="Calibri"/>
          <w:b/>
          <w:sz w:val="28"/>
          <w:szCs w:val="28"/>
          <w:lang w:eastAsia="en-US"/>
        </w:rPr>
        <w:t xml:space="preserve"> </w:t>
      </w:r>
      <w:r w:rsidR="007611C2">
        <w:rPr>
          <w:rFonts w:eastAsia="Calibri"/>
          <w:b/>
          <w:sz w:val="28"/>
          <w:szCs w:val="28"/>
          <w:lang w:eastAsia="en-US"/>
        </w:rPr>
        <w:t xml:space="preserve">третьем </w:t>
      </w:r>
      <w:r w:rsidR="00F13E04" w:rsidRPr="004A1066">
        <w:rPr>
          <w:rFonts w:eastAsia="Calibri"/>
          <w:b/>
          <w:sz w:val="28"/>
          <w:szCs w:val="28"/>
          <w:lang w:eastAsia="en-US"/>
        </w:rPr>
        <w:t>квартал</w:t>
      </w:r>
      <w:r w:rsidR="004B58BE" w:rsidRPr="004A1066">
        <w:rPr>
          <w:rFonts w:eastAsia="Calibri"/>
          <w:b/>
          <w:sz w:val="28"/>
          <w:szCs w:val="28"/>
          <w:lang w:eastAsia="en-US"/>
        </w:rPr>
        <w:t>е</w:t>
      </w:r>
      <w:r w:rsidR="0016165C" w:rsidRPr="004A1066">
        <w:rPr>
          <w:rFonts w:eastAsia="Calibri"/>
          <w:b/>
          <w:sz w:val="28"/>
          <w:szCs w:val="28"/>
          <w:lang w:eastAsia="en-US"/>
        </w:rPr>
        <w:t xml:space="preserve"> </w:t>
      </w:r>
      <w:r w:rsidR="005B25BB">
        <w:rPr>
          <w:rFonts w:eastAsia="Calibri"/>
          <w:b/>
          <w:sz w:val="28"/>
          <w:szCs w:val="28"/>
          <w:lang w:eastAsia="en-US"/>
        </w:rPr>
        <w:t>2017</w:t>
      </w:r>
      <w:r w:rsidR="0016165C" w:rsidRPr="004A1066">
        <w:rPr>
          <w:rFonts w:eastAsia="Calibri"/>
          <w:b/>
          <w:sz w:val="28"/>
          <w:szCs w:val="28"/>
          <w:lang w:eastAsia="en-US"/>
        </w:rPr>
        <w:t xml:space="preserve"> года</w:t>
      </w:r>
      <w:bookmarkStart w:id="0" w:name="_GoBack"/>
      <w:bookmarkEnd w:id="0"/>
    </w:p>
    <w:p w:rsidR="00F13E04" w:rsidRPr="004A1066" w:rsidRDefault="00F13E04" w:rsidP="00777D64">
      <w:pPr>
        <w:tabs>
          <w:tab w:val="left" w:pos="284"/>
        </w:tabs>
        <w:ind w:firstLine="284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8BE">
        <w:rPr>
          <w:bCs/>
          <w:sz w:val="28"/>
          <w:szCs w:val="28"/>
        </w:rPr>
        <w:t xml:space="preserve">В течение </w:t>
      </w:r>
      <w:r w:rsidR="00A971BB">
        <w:rPr>
          <w:bCs/>
          <w:sz w:val="28"/>
          <w:szCs w:val="28"/>
        </w:rPr>
        <w:t>третьего</w:t>
      </w:r>
      <w:r w:rsidR="00F13E04" w:rsidRPr="008A55C4">
        <w:rPr>
          <w:bCs/>
          <w:sz w:val="28"/>
          <w:szCs w:val="28"/>
        </w:rPr>
        <w:t xml:space="preserve"> </w:t>
      </w:r>
      <w:r w:rsidR="00A971BB">
        <w:rPr>
          <w:bCs/>
          <w:sz w:val="28"/>
          <w:szCs w:val="28"/>
        </w:rPr>
        <w:t xml:space="preserve">квартала </w:t>
      </w:r>
      <w:r w:rsidR="00F13E04" w:rsidRPr="008A55C4">
        <w:rPr>
          <w:bCs/>
          <w:sz w:val="28"/>
          <w:szCs w:val="28"/>
        </w:rPr>
        <w:t>201</w:t>
      </w:r>
      <w:r w:rsidR="005B25BB">
        <w:rPr>
          <w:bCs/>
          <w:sz w:val="28"/>
          <w:szCs w:val="28"/>
        </w:rPr>
        <w:t>7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FF6016">
        <w:rPr>
          <w:bCs/>
          <w:sz w:val="28"/>
          <w:szCs w:val="28"/>
        </w:rPr>
        <w:t>пять</w:t>
      </w:r>
      <w:r w:rsidR="004B58BE">
        <w:rPr>
          <w:bCs/>
          <w:sz w:val="28"/>
          <w:szCs w:val="28"/>
        </w:rPr>
        <w:t xml:space="preserve"> </w:t>
      </w:r>
      <w:r w:rsidR="006D2237">
        <w:rPr>
          <w:bCs/>
          <w:sz w:val="28"/>
          <w:szCs w:val="28"/>
        </w:rPr>
        <w:t>контрольных мероприятий</w:t>
      </w:r>
      <w:r w:rsidR="002C6268">
        <w:rPr>
          <w:bCs/>
          <w:sz w:val="28"/>
          <w:szCs w:val="28"/>
        </w:rPr>
        <w:t>.</w:t>
      </w:r>
      <w:r w:rsidR="00F13E04" w:rsidRPr="008A55C4">
        <w:rPr>
          <w:bCs/>
          <w:sz w:val="28"/>
          <w:szCs w:val="28"/>
        </w:rPr>
        <w:t xml:space="preserve"> </w:t>
      </w:r>
    </w:p>
    <w:p w:rsidR="002C6268" w:rsidRPr="00A971BB" w:rsidRDefault="004A1066" w:rsidP="00AE6739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ab/>
      </w:r>
      <w:r w:rsidR="00FF6016">
        <w:rPr>
          <w:bCs/>
          <w:sz w:val="28"/>
          <w:szCs w:val="28"/>
        </w:rPr>
        <w:t>Общий объем проверенных средств</w:t>
      </w:r>
      <w:r w:rsidR="002C6268">
        <w:rPr>
          <w:bCs/>
          <w:sz w:val="28"/>
          <w:szCs w:val="28"/>
        </w:rPr>
        <w:t xml:space="preserve"> </w:t>
      </w:r>
      <w:r w:rsidR="002C6268" w:rsidRPr="00FF6016">
        <w:rPr>
          <w:bCs/>
          <w:sz w:val="28"/>
          <w:szCs w:val="28"/>
        </w:rPr>
        <w:t xml:space="preserve">составил </w:t>
      </w:r>
      <w:r w:rsidR="00FF6016" w:rsidRPr="00FF6016">
        <w:rPr>
          <w:b/>
          <w:bCs/>
          <w:sz w:val="28"/>
          <w:szCs w:val="28"/>
        </w:rPr>
        <w:t>9 619,98</w:t>
      </w:r>
      <w:r w:rsidR="00E51CAD" w:rsidRPr="00FF6016">
        <w:rPr>
          <w:b/>
          <w:bCs/>
          <w:sz w:val="28"/>
          <w:szCs w:val="28"/>
        </w:rPr>
        <w:t xml:space="preserve"> </w:t>
      </w:r>
      <w:r w:rsidR="002C6268" w:rsidRPr="00FF6016">
        <w:rPr>
          <w:b/>
          <w:bCs/>
          <w:sz w:val="28"/>
          <w:szCs w:val="28"/>
        </w:rPr>
        <w:t xml:space="preserve">тыс. руб. </w:t>
      </w:r>
    </w:p>
    <w:p w:rsidR="002C6268" w:rsidRPr="00FF6016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F6016">
        <w:rPr>
          <w:bCs/>
          <w:sz w:val="28"/>
          <w:szCs w:val="28"/>
        </w:rPr>
        <w:tab/>
      </w:r>
      <w:r w:rsidR="002C6268" w:rsidRPr="00FF6016">
        <w:rPr>
          <w:bCs/>
          <w:sz w:val="28"/>
          <w:szCs w:val="28"/>
        </w:rPr>
        <w:t xml:space="preserve">Проверено муниципального имущества на сумму </w:t>
      </w:r>
      <w:r w:rsidR="00FF6016" w:rsidRPr="00FF6016">
        <w:rPr>
          <w:b/>
          <w:bCs/>
          <w:sz w:val="28"/>
          <w:szCs w:val="28"/>
        </w:rPr>
        <w:t>26 969,6</w:t>
      </w:r>
      <w:r w:rsidR="002C6268" w:rsidRPr="00FF6016">
        <w:rPr>
          <w:b/>
          <w:bCs/>
          <w:sz w:val="28"/>
          <w:szCs w:val="28"/>
        </w:rPr>
        <w:t xml:space="preserve"> тыс. руб.</w:t>
      </w:r>
      <w:r w:rsidR="002C6268" w:rsidRPr="00FF6016">
        <w:rPr>
          <w:bCs/>
          <w:sz w:val="28"/>
          <w:szCs w:val="28"/>
        </w:rPr>
        <w:t xml:space="preserve"> </w:t>
      </w:r>
    </w:p>
    <w:p w:rsidR="00FF6016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F6016">
        <w:rPr>
          <w:bCs/>
          <w:sz w:val="28"/>
          <w:szCs w:val="28"/>
        </w:rPr>
        <w:tab/>
      </w:r>
      <w:r w:rsidR="002C6268" w:rsidRPr="00FF6016">
        <w:rPr>
          <w:bCs/>
          <w:sz w:val="28"/>
          <w:szCs w:val="28"/>
        </w:rPr>
        <w:t xml:space="preserve">Общий объем установленных нарушений составил </w:t>
      </w:r>
      <w:r w:rsidR="00FF6016" w:rsidRPr="00FF6016">
        <w:rPr>
          <w:b/>
          <w:bCs/>
          <w:sz w:val="28"/>
          <w:szCs w:val="28"/>
        </w:rPr>
        <w:t>3 934,07</w:t>
      </w:r>
      <w:r w:rsidR="002C6268" w:rsidRPr="00FF6016">
        <w:rPr>
          <w:bCs/>
          <w:sz w:val="28"/>
          <w:szCs w:val="28"/>
        </w:rPr>
        <w:t xml:space="preserve"> </w:t>
      </w:r>
    </w:p>
    <w:p w:rsidR="002C6268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Неэффективного</w:t>
      </w:r>
      <w:r w:rsidR="002C6268" w:rsidRPr="00FF60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нецелевого </w:t>
      </w:r>
      <w:r w:rsidR="002C6268" w:rsidRPr="00FF6016">
        <w:rPr>
          <w:bCs/>
          <w:sz w:val="28"/>
          <w:szCs w:val="28"/>
        </w:rPr>
        <w:t>использование бюджетных средств не установлено.</w:t>
      </w:r>
      <w:r w:rsidR="002C6268">
        <w:rPr>
          <w:bCs/>
          <w:sz w:val="28"/>
          <w:szCs w:val="28"/>
        </w:rPr>
        <w:t xml:space="preserve"> </w:t>
      </w:r>
    </w:p>
    <w:p w:rsidR="006D2237" w:rsidRPr="00C31454" w:rsidRDefault="006D2237" w:rsidP="005E515F">
      <w:pPr>
        <w:pStyle w:val="7"/>
        <w:numPr>
          <w:ilvl w:val="12"/>
          <w:numId w:val="0"/>
        </w:numPr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E6739">
        <w:rPr>
          <w:rFonts w:ascii="Times New Roman" w:hAnsi="Times New Roman"/>
          <w:b/>
          <w:bCs/>
          <w:sz w:val="28"/>
          <w:szCs w:val="28"/>
        </w:rPr>
        <w:t>1.</w:t>
      </w:r>
      <w:r w:rsidRPr="006D2237">
        <w:rPr>
          <w:rFonts w:ascii="Times New Roman" w:hAnsi="Times New Roman"/>
          <w:bCs/>
          <w:sz w:val="28"/>
          <w:szCs w:val="28"/>
        </w:rPr>
        <w:t xml:space="preserve"> </w:t>
      </w:r>
      <w:r w:rsidRPr="005B5BE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D666D" wp14:editId="099F5857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5715" t="5080" r="889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108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MaS&#10;H/F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  <w:r w:rsidR="00A971BB">
        <w:rPr>
          <w:rFonts w:ascii="Times New Roman" w:hAnsi="Times New Roman"/>
          <w:b/>
          <w:bCs/>
          <w:noProof/>
          <w:sz w:val="28"/>
          <w:szCs w:val="28"/>
        </w:rPr>
        <w:t>Отчет к акту № 15-а/2017 от 14.07</w:t>
      </w:r>
      <w:r w:rsidR="005E515F">
        <w:rPr>
          <w:rFonts w:ascii="Times New Roman" w:hAnsi="Times New Roman"/>
          <w:b/>
          <w:bCs/>
          <w:noProof/>
          <w:sz w:val="28"/>
          <w:szCs w:val="28"/>
        </w:rPr>
        <w:t>.2017</w:t>
      </w:r>
      <w:r w:rsidRPr="005B5BE4">
        <w:rPr>
          <w:rFonts w:ascii="Times New Roman" w:hAnsi="Times New Roman"/>
          <w:b/>
          <w:bCs/>
          <w:noProof/>
          <w:sz w:val="28"/>
          <w:szCs w:val="28"/>
        </w:rPr>
        <w:t xml:space="preserve"> г</w:t>
      </w:r>
      <w:r w:rsidRPr="00C31454">
        <w:rPr>
          <w:rFonts w:ascii="Times New Roman" w:hAnsi="Times New Roman"/>
          <w:b/>
          <w:bCs/>
          <w:i/>
          <w:noProof/>
          <w:sz w:val="28"/>
          <w:szCs w:val="28"/>
        </w:rPr>
        <w:t>.</w:t>
      </w:r>
      <w:r w:rsidRPr="00C31454">
        <w:rPr>
          <w:rFonts w:ascii="Times New Roman" w:hAnsi="Times New Roman"/>
          <w:bCs/>
          <w:i/>
          <w:noProof/>
          <w:sz w:val="28"/>
          <w:szCs w:val="28"/>
        </w:rPr>
        <w:t xml:space="preserve"> </w:t>
      </w:r>
      <w:r w:rsidR="00A971BB" w:rsidRPr="00C31454">
        <w:rPr>
          <w:rFonts w:ascii="Times New Roman" w:hAnsi="Times New Roman"/>
          <w:bCs/>
          <w:i/>
          <w:noProof/>
          <w:sz w:val="28"/>
          <w:szCs w:val="28"/>
        </w:rPr>
        <w:t>«</w:t>
      </w:r>
      <w:r w:rsidR="00A971BB" w:rsidRPr="00C31454">
        <w:rPr>
          <w:rFonts w:ascii="Times New Roman" w:hAnsi="Times New Roman"/>
          <w:i/>
          <w:sz w:val="28"/>
          <w:szCs w:val="28"/>
        </w:rPr>
        <w:t>Проверка законности и эффективности расходования средств местного бюджета, направленных на реализацию муниципальной программы «Развитие кадрового потенциала» муниципального образования «город Свирск»  в 2015-2017 годы»</w:t>
      </w:r>
    </w:p>
    <w:p w:rsidR="003D2BC8" w:rsidRDefault="006D2237" w:rsidP="003D2BC8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44D27">
        <w:rPr>
          <w:bCs/>
          <w:sz w:val="28"/>
          <w:szCs w:val="28"/>
        </w:rPr>
        <w:t>Результаты контрольного мероприятия:</w:t>
      </w:r>
      <w:r w:rsidR="003D2BC8">
        <w:rPr>
          <w:bCs/>
          <w:sz w:val="28"/>
          <w:szCs w:val="28"/>
        </w:rPr>
        <w:t xml:space="preserve"> </w:t>
      </w:r>
    </w:p>
    <w:p w:rsidR="003D2BC8" w:rsidRDefault="00A971BB" w:rsidP="003D2BC8">
      <w:pPr>
        <w:tabs>
          <w:tab w:val="left" w:pos="284"/>
          <w:tab w:val="left" w:pos="1701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>Общий объем провере</w:t>
      </w:r>
      <w:r w:rsidR="00BD4C90">
        <w:rPr>
          <w:rFonts w:eastAsia="Calibri"/>
          <w:sz w:val="28"/>
          <w:szCs w:val="28"/>
          <w:lang w:eastAsia="en-US"/>
        </w:rPr>
        <w:t>нных бюджетных средств составил</w:t>
      </w:r>
      <w:r w:rsidRPr="00A971BB">
        <w:rPr>
          <w:rFonts w:eastAsia="Calibri"/>
          <w:sz w:val="28"/>
          <w:szCs w:val="28"/>
          <w:lang w:eastAsia="en-US"/>
        </w:rPr>
        <w:t xml:space="preserve"> </w:t>
      </w:r>
      <w:r w:rsidR="003D2BC8">
        <w:rPr>
          <w:rFonts w:eastAsia="Calibri"/>
          <w:b/>
          <w:sz w:val="28"/>
          <w:szCs w:val="28"/>
          <w:lang w:eastAsia="en-US"/>
        </w:rPr>
        <w:t xml:space="preserve">25,0 тыс. руб. </w:t>
      </w:r>
    </w:p>
    <w:p w:rsidR="00A971BB" w:rsidRPr="00A971BB" w:rsidRDefault="00A971BB" w:rsidP="003D2BC8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A971BB">
        <w:rPr>
          <w:rFonts w:eastAsia="Calibri"/>
          <w:sz w:val="28"/>
          <w:szCs w:val="28"/>
          <w:lang w:eastAsia="en-US"/>
        </w:rPr>
        <w:t>Кассовое исполнение Программы составило 25,0 т</w:t>
      </w:r>
      <w:r w:rsidR="00BD4C90">
        <w:rPr>
          <w:rFonts w:eastAsia="Calibri"/>
          <w:sz w:val="28"/>
          <w:szCs w:val="28"/>
          <w:lang w:eastAsia="en-US"/>
        </w:rPr>
        <w:t>ыс. руб., или</w:t>
      </w:r>
      <w:r w:rsidRPr="00A971BB">
        <w:rPr>
          <w:rFonts w:eastAsia="Calibri"/>
          <w:sz w:val="28"/>
          <w:szCs w:val="28"/>
          <w:lang w:eastAsia="en-US"/>
        </w:rPr>
        <w:t xml:space="preserve"> 100 % от </w:t>
      </w:r>
    </w:p>
    <w:p w:rsidR="00A971BB" w:rsidRPr="00A971BB" w:rsidRDefault="00A971BB" w:rsidP="003D2BC8">
      <w:pPr>
        <w:jc w:val="both"/>
        <w:rPr>
          <w:rFonts w:eastAsia="Calibri"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>плановых назначений.</w:t>
      </w:r>
    </w:p>
    <w:p w:rsidR="00A971BB" w:rsidRPr="00A971BB" w:rsidRDefault="00A971BB" w:rsidP="00A971B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>Целью Программы явилось формирование социально-экономических условий для улучшения положения и качества жизни населения города.</w:t>
      </w:r>
    </w:p>
    <w:p w:rsidR="00A971BB" w:rsidRPr="00A971BB" w:rsidRDefault="00A971BB" w:rsidP="00A971B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 xml:space="preserve">Усилия Исполнителей направлены на исполнение 2-х основных задач Программы - «Организация </w:t>
      </w:r>
      <w:proofErr w:type="spellStart"/>
      <w:r w:rsidRPr="00A971BB">
        <w:rPr>
          <w:rFonts w:eastAsia="Calibri"/>
          <w:sz w:val="28"/>
          <w:szCs w:val="28"/>
          <w:lang w:eastAsia="en-US"/>
        </w:rPr>
        <w:t>профориенти</w:t>
      </w:r>
      <w:r w:rsidR="00BD4C90">
        <w:rPr>
          <w:rFonts w:eastAsia="Calibri"/>
          <w:sz w:val="28"/>
          <w:szCs w:val="28"/>
          <w:lang w:eastAsia="en-US"/>
        </w:rPr>
        <w:t>рованной</w:t>
      </w:r>
      <w:proofErr w:type="spellEnd"/>
      <w:r w:rsidR="00BD4C90">
        <w:rPr>
          <w:rFonts w:eastAsia="Calibri"/>
          <w:sz w:val="28"/>
          <w:szCs w:val="28"/>
          <w:lang w:eastAsia="en-US"/>
        </w:rPr>
        <w:t xml:space="preserve"> работы с молодежью» и </w:t>
      </w:r>
      <w:r w:rsidRPr="00A971BB">
        <w:rPr>
          <w:rFonts w:eastAsia="Calibri"/>
          <w:sz w:val="28"/>
          <w:szCs w:val="28"/>
          <w:lang w:eastAsia="en-US"/>
        </w:rPr>
        <w:t>«Социальная помощь в решении проблем молодых специалистов».</w:t>
      </w:r>
    </w:p>
    <w:p w:rsidR="00A971BB" w:rsidRPr="00A971BB" w:rsidRDefault="00A971BB" w:rsidP="00A971B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 xml:space="preserve">Выплата единовременной материальной помощи произведена преподавателю по классу духовных инструментов МБОУ ДО «Детская музыкальная школа города Свирска». Документы администрации о назначении и выплате пособия датированы ранее даты заявления о выплате (заявление от 30.09.2016, протокол комиссии датирован 05.09.2016, постановление администрации о выплате пособия </w:t>
      </w:r>
      <w:proofErr w:type="gramStart"/>
      <w:r w:rsidRPr="00A971BB">
        <w:rPr>
          <w:rFonts w:eastAsia="Calibri"/>
          <w:sz w:val="28"/>
          <w:szCs w:val="28"/>
          <w:lang w:eastAsia="en-US"/>
        </w:rPr>
        <w:t>12.09.2016  №</w:t>
      </w:r>
      <w:proofErr w:type="gramEnd"/>
      <w:r w:rsidRPr="00A971BB">
        <w:rPr>
          <w:rFonts w:eastAsia="Calibri"/>
          <w:sz w:val="28"/>
          <w:szCs w:val="28"/>
          <w:lang w:eastAsia="en-US"/>
        </w:rPr>
        <w:t xml:space="preserve"> 655). </w:t>
      </w:r>
    </w:p>
    <w:p w:rsidR="00A971BB" w:rsidRPr="00A971BB" w:rsidRDefault="00A971BB" w:rsidP="00A971B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D4C90">
        <w:rPr>
          <w:rFonts w:eastAsia="Calibri"/>
          <w:sz w:val="28"/>
          <w:szCs w:val="28"/>
          <w:lang w:eastAsia="en-US"/>
        </w:rPr>
        <w:t>В нарушение п. 5.1. раздела III «Классификация расходов бюджетов»</w:t>
      </w:r>
      <w:r w:rsidRPr="00A971BB">
        <w:rPr>
          <w:rFonts w:eastAsia="Calibri"/>
          <w:sz w:val="28"/>
          <w:szCs w:val="28"/>
          <w:lang w:eastAsia="en-US"/>
        </w:rPr>
        <w:t xml:space="preserve"> Указаний № 65н предусматривающего отражение расходов на выплаты социальных пособий по КВР 112, в решениях о бюджете на 2016 год (кроме решения о бюджете от 27.12.2016 г. № 17/81-ДГ) отражен КВР 244 «Прочая закупка товаров, работ и услуг для государственных (муниципальных) нужд» </w:t>
      </w:r>
      <w:r w:rsidRPr="00BD4C90">
        <w:rPr>
          <w:rFonts w:eastAsia="Calibri"/>
          <w:sz w:val="28"/>
          <w:szCs w:val="28"/>
          <w:lang w:eastAsia="en-US"/>
        </w:rPr>
        <w:t xml:space="preserve">(п.1.1.2 Классификатора </w:t>
      </w:r>
      <w:proofErr w:type="gramStart"/>
      <w:r w:rsidRPr="00BD4C90">
        <w:rPr>
          <w:rFonts w:eastAsia="Calibri"/>
          <w:sz w:val="28"/>
          <w:szCs w:val="28"/>
          <w:lang w:eastAsia="en-US"/>
        </w:rPr>
        <w:t>нарушений  -</w:t>
      </w:r>
      <w:proofErr w:type="gramEnd"/>
      <w:r w:rsidRPr="00BD4C90">
        <w:rPr>
          <w:rFonts w:eastAsia="Calibri"/>
          <w:sz w:val="28"/>
          <w:szCs w:val="28"/>
          <w:lang w:eastAsia="en-US"/>
        </w:rPr>
        <w:t xml:space="preserve"> допущено нарушение порядка применения бюджетной классификации Российской Федерации).</w:t>
      </w:r>
      <w:r w:rsidRPr="00A971BB">
        <w:rPr>
          <w:rFonts w:eastAsia="Calibri"/>
          <w:sz w:val="28"/>
          <w:szCs w:val="28"/>
          <w:lang w:eastAsia="en-US"/>
        </w:rPr>
        <w:t xml:space="preserve"> Значения КВР откорректировано только решением о бюджете от 27.12.2016 г. № 17/81-ДГ</w:t>
      </w:r>
    </w:p>
    <w:p w:rsidR="00A971BB" w:rsidRPr="00A971BB" w:rsidRDefault="00A971BB" w:rsidP="00A971B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 xml:space="preserve">Нарушен п. 13 Порядка № 627 в соответствии с которым, выплата единовременного денежного пособия специалистам из числа педагогических, медицинских работников производится в срок не позднее 2-х месяцев со дня </w:t>
      </w:r>
      <w:r w:rsidRPr="00A971BB">
        <w:rPr>
          <w:rFonts w:eastAsia="Calibri"/>
          <w:sz w:val="28"/>
          <w:szCs w:val="28"/>
          <w:lang w:eastAsia="en-US"/>
        </w:rPr>
        <w:lastRenderedPageBreak/>
        <w:t>принятия решения. Выплата произведена 27.12.2016 года, т. е. спустя 3 месяца после принятия решения.</w:t>
      </w:r>
    </w:p>
    <w:p w:rsidR="00A971BB" w:rsidRPr="00A971BB" w:rsidRDefault="00A971BB" w:rsidP="00A971B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971BB">
        <w:rPr>
          <w:rFonts w:eastAsia="Calibri"/>
          <w:sz w:val="28"/>
          <w:szCs w:val="28"/>
          <w:lang w:eastAsia="en-US"/>
        </w:rPr>
        <w:t xml:space="preserve">Из 8 целевых показателей достигнуто 6 показателей. Эффективность реализации Программы составила 100%. Данная программа позволила: повысить уровень </w:t>
      </w:r>
      <w:proofErr w:type="spellStart"/>
      <w:r w:rsidRPr="00A971BB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Pr="00A971BB">
        <w:rPr>
          <w:rFonts w:eastAsia="Calibri"/>
          <w:sz w:val="28"/>
          <w:szCs w:val="28"/>
          <w:lang w:eastAsia="en-US"/>
        </w:rPr>
        <w:t xml:space="preserve"> работы с молодёжью и создать условия для привлечения молодых и высококвалифицированных специалистов.</w:t>
      </w:r>
    </w:p>
    <w:p w:rsidR="005E515F" w:rsidRPr="005E515F" w:rsidRDefault="005E515F" w:rsidP="005E515F">
      <w:pPr>
        <w:ind w:firstLine="284"/>
        <w:jc w:val="both"/>
        <w:rPr>
          <w:sz w:val="28"/>
          <w:szCs w:val="28"/>
        </w:rPr>
      </w:pPr>
    </w:p>
    <w:p w:rsidR="006D2237" w:rsidRPr="00C31454" w:rsidRDefault="00987298" w:rsidP="005E515F">
      <w:pPr>
        <w:tabs>
          <w:tab w:val="left" w:pos="284"/>
          <w:tab w:val="left" w:pos="1701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5B5BE4" w:rsidRPr="00AE6739">
        <w:rPr>
          <w:b/>
          <w:bCs/>
          <w:sz w:val="28"/>
          <w:szCs w:val="28"/>
        </w:rPr>
        <w:t>2.</w:t>
      </w:r>
      <w:r w:rsidR="006D2237" w:rsidRPr="006D2237">
        <w:rPr>
          <w:bCs/>
          <w:sz w:val="28"/>
          <w:szCs w:val="28"/>
        </w:rPr>
        <w:t xml:space="preserve">  </w:t>
      </w:r>
      <w:r w:rsidR="005B5BE4" w:rsidRPr="005B5BE4">
        <w:rPr>
          <w:b/>
          <w:bCs/>
          <w:sz w:val="28"/>
          <w:szCs w:val="28"/>
        </w:rPr>
        <w:t xml:space="preserve">Отчет к </w:t>
      </w:r>
      <w:r w:rsidR="00C31454">
        <w:rPr>
          <w:b/>
          <w:bCs/>
          <w:sz w:val="28"/>
          <w:szCs w:val="28"/>
        </w:rPr>
        <w:t>акту № 16-а/2017 от 14.07</w:t>
      </w:r>
      <w:r w:rsidR="005E515F">
        <w:rPr>
          <w:b/>
          <w:bCs/>
          <w:sz w:val="28"/>
          <w:szCs w:val="28"/>
        </w:rPr>
        <w:t>.2017</w:t>
      </w:r>
      <w:r w:rsidR="005B5BE4" w:rsidRPr="005B5BE4">
        <w:rPr>
          <w:b/>
          <w:bCs/>
          <w:sz w:val="28"/>
          <w:szCs w:val="28"/>
        </w:rPr>
        <w:t xml:space="preserve"> г.</w:t>
      </w:r>
      <w:r w:rsidR="005B5BE4">
        <w:rPr>
          <w:bCs/>
          <w:sz w:val="28"/>
          <w:szCs w:val="28"/>
        </w:rPr>
        <w:t xml:space="preserve"> </w:t>
      </w:r>
      <w:r w:rsidR="00C31454" w:rsidRPr="00C31454">
        <w:rPr>
          <w:bCs/>
          <w:i/>
          <w:sz w:val="28"/>
          <w:szCs w:val="28"/>
        </w:rPr>
        <w:t xml:space="preserve">«Проверка законности и эффективности расходования средств местного бюджета, направленных на реализацию муниципальной программы «Улучшение условий и охраны труда в муниципальном образовании «город </w:t>
      </w:r>
      <w:proofErr w:type="gramStart"/>
      <w:r w:rsidR="00C31454" w:rsidRPr="00C31454">
        <w:rPr>
          <w:bCs/>
          <w:i/>
          <w:sz w:val="28"/>
          <w:szCs w:val="28"/>
        </w:rPr>
        <w:t>Свирск»  в</w:t>
      </w:r>
      <w:proofErr w:type="gramEnd"/>
      <w:r w:rsidR="00C31454" w:rsidRPr="00C31454">
        <w:rPr>
          <w:bCs/>
          <w:i/>
          <w:sz w:val="28"/>
          <w:szCs w:val="28"/>
        </w:rPr>
        <w:t xml:space="preserve"> 2016-2020 годы»</w:t>
      </w:r>
    </w:p>
    <w:p w:rsid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44D27">
        <w:rPr>
          <w:bCs/>
          <w:sz w:val="28"/>
          <w:szCs w:val="28"/>
        </w:rPr>
        <w:t>Результаты контрольного мероприятия:</w:t>
      </w:r>
    </w:p>
    <w:p w:rsidR="00C31454" w:rsidRPr="00C31454" w:rsidRDefault="00C31454" w:rsidP="00C3145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ab/>
        <w:t xml:space="preserve"> Общий объем провере</w:t>
      </w:r>
      <w:r>
        <w:rPr>
          <w:bCs/>
          <w:sz w:val="28"/>
          <w:szCs w:val="28"/>
        </w:rPr>
        <w:t>нных бюджетных средств составил</w:t>
      </w:r>
      <w:r w:rsidRPr="00C31454">
        <w:rPr>
          <w:bCs/>
          <w:sz w:val="28"/>
          <w:szCs w:val="28"/>
        </w:rPr>
        <w:t xml:space="preserve"> 9,98 тыс. руб.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>Кассовое исполнение Программы составило 9,98 тыс. руб., или 99,8 % от плановых назначений.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/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Выявлено </w:t>
      </w:r>
      <w:r w:rsidRPr="00C31454">
        <w:rPr>
          <w:b/>
          <w:bCs/>
          <w:sz w:val="28"/>
          <w:szCs w:val="28"/>
        </w:rPr>
        <w:t>нарушений на сумму 9,98 тыс. руб.</w:t>
      </w:r>
      <w:r w:rsidRPr="00C31454">
        <w:rPr>
          <w:bCs/>
          <w:sz w:val="28"/>
          <w:szCs w:val="28"/>
        </w:rPr>
        <w:t xml:space="preserve">, в т. ч. допущено нарушение условий реализации контрактов (договоров), в том числе сроков реализации, включая своевременность расчетов по контракту (договору) </w:t>
      </w:r>
      <w:r w:rsidRPr="00C31454">
        <w:rPr>
          <w:b/>
          <w:bCs/>
          <w:sz w:val="28"/>
          <w:szCs w:val="28"/>
        </w:rPr>
        <w:t xml:space="preserve">(п. 4.44 Классификатора нарушений). 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>Программа утверждена постановлением администрации муниципального образования «город Свирск» от 03.09.2015 года № 606а, что не противоречит ст. 179 БК РФ и нормативно-правовым актам местной администрации.</w:t>
      </w:r>
    </w:p>
    <w:p w:rsidR="00C31454" w:rsidRPr="00C31454" w:rsidRDefault="00C31454" w:rsidP="00C3145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Заказчиком Программы является Администрация города Свирска. Основным разработчиком и исполнителем является Отдел по охране труда.    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 Целью Программы явилось создание условий, направленных на сохранение жизни, здоровья работников в процессе трудовой деятельности, профилактика профессиональных заболеваний, предупреждение производственного травматизма.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Реализация основного мероприятия «Организация и </w:t>
      </w:r>
      <w:r>
        <w:rPr>
          <w:bCs/>
          <w:sz w:val="28"/>
          <w:szCs w:val="28"/>
        </w:rPr>
        <w:t>проведение ежегодных конкурсов»</w:t>
      </w:r>
      <w:r w:rsidRPr="00C31454">
        <w:rPr>
          <w:bCs/>
          <w:sz w:val="28"/>
          <w:szCs w:val="28"/>
        </w:rPr>
        <w:t xml:space="preserve"> осуществлялась по муниципальному контракту, заключенному в соответствии с требованиями Закона № 44-ФЗ.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>Во исполнение программных мероприятий заключен муниципальный контракт от 12.07.2016 № 05-08-359/16 между Администрацией и ИП Усольцевым К.В. на сумму 9 975,0 руб. Контракт заключен в пределах доведенных лимитов бюджетных ассигнований.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Заказчиком нарушены условия контракта в части своевременной оплаты.  Оплата по контракту произведена позже установленного срока более чем на              4 месяца, что подтверждается платежным поручением № </w:t>
      </w:r>
      <w:r>
        <w:rPr>
          <w:bCs/>
          <w:sz w:val="28"/>
          <w:szCs w:val="28"/>
        </w:rPr>
        <w:t xml:space="preserve">11479 от 28.12.2016 года </w:t>
      </w:r>
      <w:r w:rsidRPr="00C31454">
        <w:rPr>
          <w:bCs/>
          <w:sz w:val="28"/>
          <w:szCs w:val="28"/>
        </w:rPr>
        <w:t>(п. 4.44 Классификатора нарушений – допущены нарушения условий реализации контрактов (договоров), в том ч</w:t>
      </w:r>
      <w:r>
        <w:rPr>
          <w:bCs/>
          <w:sz w:val="28"/>
          <w:szCs w:val="28"/>
        </w:rPr>
        <w:t>исле сроков реализации, включая</w:t>
      </w:r>
      <w:r w:rsidRPr="00C31454">
        <w:rPr>
          <w:bCs/>
          <w:sz w:val="28"/>
          <w:szCs w:val="28"/>
        </w:rPr>
        <w:t xml:space="preserve"> своевременность расчетов по контракту (договору).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>В нарушение ч. 10 ст. 94 Закона № 44-ФЗ Заказчиком в ЕИС не размещен документ о приемке товара, в частности акт приема - передачи товара от 26.07.2016 года.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lastRenderedPageBreak/>
        <w:t>Ожидаемые конечные результаты программы за 2016 год достигнуты. Эффективность реализации Программы составила 100%.</w:t>
      </w:r>
    </w:p>
    <w:p w:rsidR="005E515F" w:rsidRPr="00F44D27" w:rsidRDefault="005E515F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C31454" w:rsidRDefault="005B5BE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AE6739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8C3762">
        <w:rPr>
          <w:b/>
          <w:bCs/>
          <w:sz w:val="28"/>
          <w:szCs w:val="28"/>
        </w:rPr>
        <w:t>Акт</w:t>
      </w:r>
      <w:r w:rsidR="00C31454">
        <w:rPr>
          <w:b/>
          <w:bCs/>
          <w:sz w:val="28"/>
          <w:szCs w:val="28"/>
        </w:rPr>
        <w:t xml:space="preserve"> № 17</w:t>
      </w:r>
      <w:r w:rsidR="008C3762">
        <w:rPr>
          <w:b/>
          <w:bCs/>
          <w:sz w:val="28"/>
          <w:szCs w:val="28"/>
        </w:rPr>
        <w:t>-а/2017</w:t>
      </w:r>
      <w:r w:rsidRPr="005B5BE4">
        <w:rPr>
          <w:b/>
          <w:bCs/>
          <w:sz w:val="28"/>
          <w:szCs w:val="28"/>
        </w:rPr>
        <w:t xml:space="preserve"> от </w:t>
      </w:r>
      <w:r w:rsidR="00C31454">
        <w:rPr>
          <w:b/>
          <w:bCs/>
          <w:sz w:val="28"/>
          <w:szCs w:val="28"/>
        </w:rPr>
        <w:t>14</w:t>
      </w:r>
      <w:r w:rsidRPr="005B5BE4">
        <w:rPr>
          <w:b/>
          <w:bCs/>
          <w:sz w:val="28"/>
          <w:szCs w:val="28"/>
        </w:rPr>
        <w:t>.</w:t>
      </w:r>
      <w:r w:rsidR="00C31454">
        <w:rPr>
          <w:b/>
          <w:bCs/>
          <w:sz w:val="28"/>
          <w:szCs w:val="28"/>
        </w:rPr>
        <w:t>07</w:t>
      </w:r>
      <w:r w:rsidR="008C3762">
        <w:rPr>
          <w:b/>
          <w:bCs/>
          <w:sz w:val="28"/>
          <w:szCs w:val="28"/>
        </w:rPr>
        <w:t>.2017</w:t>
      </w:r>
      <w:r>
        <w:rPr>
          <w:bCs/>
          <w:sz w:val="28"/>
          <w:szCs w:val="28"/>
        </w:rPr>
        <w:t xml:space="preserve"> </w:t>
      </w:r>
      <w:r w:rsidR="00C31454" w:rsidRPr="00C31454">
        <w:rPr>
          <w:bCs/>
          <w:i/>
          <w:sz w:val="28"/>
          <w:szCs w:val="28"/>
        </w:rPr>
        <w:t>«Проверка законности и эффективности расходования средств местного бюджета, направленных на реализацию муниципальной программы «Безопасность населения муниципального образования «город Свирск» на 2016-2018 годы»</w:t>
      </w:r>
    </w:p>
    <w:p w:rsidR="008C3762" w:rsidRPr="008C3762" w:rsidRDefault="008C3762" w:rsidP="00C3145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8C3762">
        <w:rPr>
          <w:bCs/>
          <w:sz w:val="28"/>
          <w:szCs w:val="28"/>
        </w:rPr>
        <w:t>Результаты контрольного мероприятия: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142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Общий объем проверенных средств местного бюджета составил 23,0 тыс. руб. 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 Кассовое исполнение Программы составило 23,0 тыс. руб.,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Выявлено нарушений на общую сумму 9,27 тыс. руб., в т. ч. допущено нарушение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нарушений).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 Программа утверждена постановлением администрации муниципального образования «город Свирск» от 02.09.2015 года № 589, что не противоречит ст. 179 БК РФ и нормативно-правовым актам местной администрации.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>Целью Программы является повышение безопасности населения муниципального образования «город Свирск».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Во исполнение программных мероприятий Комитетом по жизнеобеспечению заключены пять договоров на общую сумму 53,7 тыс. руб., из которых исполнены только два договора на сумму 23,0 тыс. руб.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По договору от 05.09.2016 № 26 выявлено нарушение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 на сумму 9,27 тыс. руб. 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>Неправомерно в состав бухгалтерской отчетности формы № 0503169 «Сведениях по дебиторской и кредиторской задолженности» Комитета по жизнеобеспечению включена образовавшаяся по состоянию на 31.12.2016 года кредиторская задолженность в сумме 15,94 тыс. руб., т.к. фактически услуга по изготовлению памяток ООО «Полиграф» не оказана, памятки не изготовлялись и Заказчику по накладным не передавались.</w:t>
      </w:r>
    </w:p>
    <w:p w:rsidR="00C31454" w:rsidRPr="00C31454" w:rsidRDefault="00C31454" w:rsidP="00C31454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Эффективность реализации Программы в 2016 году составила 184 %, между </w:t>
      </w:r>
      <w:proofErr w:type="gramStart"/>
      <w:r w:rsidRPr="00C31454">
        <w:rPr>
          <w:bCs/>
          <w:sz w:val="28"/>
          <w:szCs w:val="28"/>
        </w:rPr>
        <w:t>тем,  денежные</w:t>
      </w:r>
      <w:proofErr w:type="gramEnd"/>
      <w:r w:rsidRPr="00C31454">
        <w:rPr>
          <w:bCs/>
          <w:sz w:val="28"/>
          <w:szCs w:val="28"/>
        </w:rPr>
        <w:t xml:space="preserve"> средства в объеме 37,0 тыс. руб. не освоены при наличии их потребности по Программе, что привело к некачественному использованию бюджетных средств, утвержденных решением о бюджете для реализации Программы.</w:t>
      </w:r>
    </w:p>
    <w:p w:rsidR="00FF6016" w:rsidRDefault="00FF6016" w:rsidP="00FF6016">
      <w:pPr>
        <w:tabs>
          <w:tab w:val="left" w:pos="284"/>
          <w:tab w:val="left" w:pos="1701"/>
        </w:tabs>
        <w:jc w:val="both"/>
        <w:rPr>
          <w:bCs/>
          <w:i/>
          <w:sz w:val="28"/>
          <w:szCs w:val="28"/>
        </w:rPr>
      </w:pPr>
    </w:p>
    <w:p w:rsidR="00FF6016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FF6016">
        <w:rPr>
          <w:b/>
          <w:bCs/>
          <w:sz w:val="28"/>
          <w:szCs w:val="28"/>
        </w:rPr>
        <w:t>АКТ № 18-а/2017</w:t>
      </w:r>
      <w:r>
        <w:rPr>
          <w:b/>
          <w:bCs/>
          <w:sz w:val="28"/>
          <w:szCs w:val="28"/>
        </w:rPr>
        <w:t xml:space="preserve"> от 03.08.2017 </w:t>
      </w:r>
      <w:r w:rsidRPr="00FF6016">
        <w:rPr>
          <w:bCs/>
          <w:i/>
          <w:sz w:val="28"/>
          <w:szCs w:val="28"/>
        </w:rPr>
        <w:t>«По результатам внутреннего финансового контроля Контрольно-счетной палаты муниципального образования «город Свирск» за 1 полугодие 2017</w:t>
      </w:r>
      <w:r>
        <w:rPr>
          <w:bCs/>
          <w:i/>
          <w:sz w:val="28"/>
          <w:szCs w:val="28"/>
        </w:rPr>
        <w:t xml:space="preserve"> года».</w:t>
      </w:r>
    </w:p>
    <w:p w:rsidR="00FF6016" w:rsidRPr="00FF6016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  <w:lang w:bidi="ru-RU"/>
        </w:rPr>
      </w:pPr>
      <w:r w:rsidRPr="00FF6016">
        <w:rPr>
          <w:bCs/>
          <w:sz w:val="28"/>
          <w:szCs w:val="28"/>
          <w:lang w:bidi="ru-RU"/>
        </w:rPr>
        <w:t xml:space="preserve">Решением Думы от 20.12.2016 № 16/76-ДГ бюджетные назначения КСП </w:t>
      </w:r>
      <w:proofErr w:type="spellStart"/>
      <w:r w:rsidRPr="00FF6016">
        <w:rPr>
          <w:bCs/>
          <w:sz w:val="28"/>
          <w:szCs w:val="28"/>
          <w:lang w:bidi="ru-RU"/>
        </w:rPr>
        <w:t>г.Свирска</w:t>
      </w:r>
      <w:proofErr w:type="spellEnd"/>
      <w:r w:rsidRPr="00FF6016">
        <w:rPr>
          <w:bCs/>
          <w:sz w:val="28"/>
          <w:szCs w:val="28"/>
          <w:lang w:bidi="ru-RU"/>
        </w:rPr>
        <w:t xml:space="preserve"> утверждены в сумме 1 118,7 тыс. рублей.</w:t>
      </w:r>
    </w:p>
    <w:p w:rsidR="00FF6016" w:rsidRPr="00FF6016" w:rsidRDefault="00FF6016" w:rsidP="00FF6016">
      <w:pPr>
        <w:tabs>
          <w:tab w:val="left" w:pos="284"/>
          <w:tab w:val="left" w:pos="1701"/>
        </w:tabs>
        <w:jc w:val="both"/>
        <w:rPr>
          <w:bCs/>
          <w:sz w:val="28"/>
          <w:szCs w:val="28"/>
          <w:lang w:bidi="ru-RU"/>
        </w:rPr>
      </w:pPr>
      <w:r w:rsidRPr="00FF6016">
        <w:rPr>
          <w:bCs/>
          <w:sz w:val="28"/>
          <w:szCs w:val="28"/>
          <w:lang w:bidi="ru-RU"/>
        </w:rPr>
        <w:lastRenderedPageBreak/>
        <w:t>Решением Думы от 27.06.2017 № 23/102-ДГ внесены изменения в бюджетную смету КСП (увеличение на 652,2 тыс. руб.) и по состоянию на отчетную дату лимиты бюджетных обязательств составляют 1 770,9 тыс. руб.</w:t>
      </w:r>
    </w:p>
    <w:p w:rsidR="00FF6016" w:rsidRPr="00FF6016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  <w:lang w:bidi="ru-RU"/>
        </w:rPr>
      </w:pPr>
      <w:r w:rsidRPr="00FF6016">
        <w:rPr>
          <w:bCs/>
          <w:sz w:val="28"/>
          <w:szCs w:val="28"/>
          <w:lang w:bidi="ru-RU"/>
        </w:rPr>
        <w:t>Исполнение за 1 полугодие 2017 года составило 968,98 тыс. рублей или 54,7 %</w:t>
      </w:r>
      <w:r w:rsidRPr="00FF6016">
        <w:rPr>
          <w:bCs/>
          <w:sz w:val="28"/>
          <w:szCs w:val="28"/>
        </w:rPr>
        <w:t xml:space="preserve"> от плановых назначений</w:t>
      </w:r>
      <w:r w:rsidRPr="00FF6016">
        <w:rPr>
          <w:bCs/>
          <w:sz w:val="28"/>
          <w:szCs w:val="28"/>
          <w:lang w:bidi="ru-RU"/>
        </w:rPr>
        <w:t xml:space="preserve">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</w:t>
      </w:r>
    </w:p>
    <w:p w:rsidR="00FF6016" w:rsidRPr="00FF6016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  <w:lang w:bidi="ru-RU"/>
        </w:rPr>
      </w:pPr>
      <w:r w:rsidRPr="00FF6016">
        <w:rPr>
          <w:bCs/>
          <w:sz w:val="28"/>
          <w:szCs w:val="28"/>
          <w:lang w:bidi="ru-RU"/>
        </w:rPr>
        <w:t xml:space="preserve">Кредиторская задолженность на 01.07.2017 составила всего 232 543,64 рублей, в том числе 141 633,16 рублей задолженность по страховым взносам и 90 910,48 рублей по заработной плате. </w:t>
      </w:r>
      <w:r w:rsidRPr="00FF6016">
        <w:rPr>
          <w:bCs/>
          <w:sz w:val="28"/>
          <w:szCs w:val="28"/>
        </w:rPr>
        <w:t>Размер кредиторской задолженности относительно начала года увеличился на 95 128,25 рублей.</w:t>
      </w:r>
      <w:r w:rsidRPr="00FF6016">
        <w:rPr>
          <w:bCs/>
          <w:sz w:val="28"/>
          <w:szCs w:val="28"/>
          <w:lang w:bidi="ru-RU"/>
        </w:rPr>
        <w:t xml:space="preserve"> Вся задолженность является текущей задолженностью за июнь 2017 года. Просроченная дебиторская и кредиторская задолженность отсутствует.</w:t>
      </w:r>
    </w:p>
    <w:p w:rsidR="00FF6016" w:rsidRPr="00FF6016" w:rsidRDefault="00FF6016" w:rsidP="00FF6016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F6016" w:rsidRPr="00C31454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E6739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Акт № 20-а/2017 от 20.09.2017</w:t>
      </w:r>
      <w:r w:rsidRPr="00123AD2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«</w:t>
      </w:r>
      <w:r w:rsidRPr="00C31454">
        <w:rPr>
          <w:bCs/>
          <w:i/>
          <w:iCs/>
          <w:sz w:val="28"/>
          <w:szCs w:val="28"/>
        </w:rPr>
        <w:t>Проверка финансово-хозяйственной деятельности муниципального унитарного предприятия торговли и бытового обслуживания «Универсал» и соблюдения порядка управления и распоряжения муниципальным имуществом</w:t>
      </w:r>
      <w:r>
        <w:rPr>
          <w:bCs/>
          <w:i/>
          <w:iCs/>
          <w:sz w:val="28"/>
          <w:szCs w:val="28"/>
        </w:rPr>
        <w:t>».</w:t>
      </w:r>
    </w:p>
    <w:p w:rsidR="00FF6016" w:rsidRDefault="00FF6016" w:rsidP="00FF6016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контрольного мероприятия:</w:t>
      </w:r>
    </w:p>
    <w:p w:rsidR="00FF6016" w:rsidRPr="00A015DB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Объем проверенных средств составил </w:t>
      </w:r>
      <w:r w:rsidRPr="00A015DB">
        <w:rPr>
          <w:bCs/>
          <w:sz w:val="28"/>
          <w:szCs w:val="28"/>
        </w:rPr>
        <w:t xml:space="preserve">9 562,0 тыс. руб. 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C31454">
        <w:rPr>
          <w:bCs/>
          <w:sz w:val="28"/>
          <w:szCs w:val="28"/>
        </w:rPr>
        <w:t xml:space="preserve">Проверено муниципального имущества на общую сумму </w:t>
      </w:r>
      <w:r w:rsidRPr="000C1960">
        <w:rPr>
          <w:bCs/>
          <w:sz w:val="28"/>
          <w:szCs w:val="28"/>
        </w:rPr>
        <w:t>26 969,6 тыс. руб.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Выявлено нарушений на сумму</w:t>
      </w:r>
      <w:r w:rsidRPr="000C1960">
        <w:rPr>
          <w:bCs/>
          <w:sz w:val="28"/>
          <w:szCs w:val="28"/>
        </w:rPr>
        <w:t xml:space="preserve"> 3 924,8 тыс. руб. в т. ч. 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iCs/>
          <w:sz w:val="28"/>
          <w:szCs w:val="28"/>
        </w:rPr>
      </w:pPr>
      <w:r w:rsidRPr="000C1960">
        <w:rPr>
          <w:bCs/>
          <w:sz w:val="28"/>
          <w:szCs w:val="28"/>
        </w:rPr>
        <w:t>- Д</w:t>
      </w:r>
      <w:r w:rsidRPr="000C1960">
        <w:rPr>
          <w:bCs/>
          <w:iCs/>
          <w:sz w:val="28"/>
          <w:szCs w:val="28"/>
        </w:rPr>
        <w:t>опущено нарушение порядка формирования уставного фонда унитарного предприятия - в нарушение ст. 13 Закона № 161-ФЗ уставный фонд МУП не был полностью сформирован собственником в течение 3-х месяцев с момента государственной регистрации Предприятия (09.06.2012г.), на момент проверки уставной фонд вместо 100,0 тыс. руб. составляет 50,0 тыс. руб., недоплата составила 50,0 тыс. руб. (п. 3.5 Классификатора нарушений);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iCs/>
          <w:sz w:val="28"/>
          <w:szCs w:val="28"/>
        </w:rPr>
      </w:pPr>
      <w:r w:rsidRPr="000C1960">
        <w:rPr>
          <w:bCs/>
          <w:iCs/>
          <w:sz w:val="28"/>
          <w:szCs w:val="28"/>
        </w:rPr>
        <w:t>- Допущено нарушение порядка распоряжения имуществом унитарного предприятия - в нарушение ч. 1 ст. 20 Закона № 161-ФЗ, в соответствии</w:t>
      </w:r>
      <w:r w:rsidRPr="00C31454">
        <w:rPr>
          <w:bCs/>
          <w:iCs/>
          <w:sz w:val="28"/>
          <w:szCs w:val="28"/>
        </w:rPr>
        <w:t xml:space="preserve"> с которым, собственник имущества унитарного предприятия не наделен правом изымать, передавать в аренду либо иным образом распоряжаться имуществом, находящимся в хозяйственном ведении муниципального предприятия, КУМИ в марте 2016 года из распоряжения МУП был изъят объект недвижимого имущества расположенный по адресу г. Свирск, ул. Ленина д. 11.</w:t>
      </w:r>
      <w:r w:rsidRPr="00C31454">
        <w:rPr>
          <w:bCs/>
          <w:sz w:val="28"/>
          <w:szCs w:val="28"/>
        </w:rPr>
        <w:t xml:space="preserve"> </w:t>
      </w:r>
      <w:r w:rsidRPr="000C1960">
        <w:rPr>
          <w:bCs/>
          <w:iCs/>
          <w:sz w:val="28"/>
          <w:szCs w:val="28"/>
        </w:rPr>
        <w:t>(п. 3.6 Классификатора нарушений);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0C1960">
        <w:rPr>
          <w:bCs/>
          <w:sz w:val="28"/>
          <w:szCs w:val="28"/>
        </w:rPr>
        <w:t xml:space="preserve">- Неправомерное предоставление в аренду объектов муниципального имущества повлекло необоснованное получение дохода в сумме 1773,2 тыс. руб. В период с 01.12.2015 по 31.10.2016 год МУП </w:t>
      </w:r>
      <w:r w:rsidRPr="00BC64BD">
        <w:rPr>
          <w:bCs/>
          <w:sz w:val="28"/>
          <w:szCs w:val="28"/>
        </w:rPr>
        <w:t>без проведения конкурентных процедур в аренду предоставлены нежи</w:t>
      </w:r>
      <w:r w:rsidRPr="000C1960">
        <w:rPr>
          <w:bCs/>
          <w:sz w:val="28"/>
          <w:szCs w:val="28"/>
        </w:rPr>
        <w:t xml:space="preserve">лые помещения площадью более 20 кв. м. Заключено 4 договора аренды нежилых помещений, расположенных в Доме быта по ул. Молодежная д.1/А г. Свирска, общая сумма аренды составила 1 412,0 тыс. руб. и один договор аренды нежилого помещения, расположенного в рынке «Космос» по ул. Ленина д.11 г. Свирска, </w:t>
      </w:r>
      <w:r w:rsidRPr="000C1960">
        <w:rPr>
          <w:bCs/>
          <w:sz w:val="28"/>
          <w:szCs w:val="28"/>
        </w:rPr>
        <w:lastRenderedPageBreak/>
        <w:t>сумма аренды составила 361,3 тыс. руб., что является нарушением ст. 17.1 Федерального закона от 26.07.2006 г. № 135-ФЗ «О защите конкуренции» (п. 3.37 Классификатора нарушений);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0C1960">
        <w:rPr>
          <w:bCs/>
          <w:sz w:val="28"/>
          <w:szCs w:val="28"/>
        </w:rPr>
        <w:t>- Нарушение сроков заключения контрактов (договоров), всего заключено 2 муниципальных контракта, позднее даты их фактического исполнения на общую сумму 2052,4 тыс. руб. (п. 4.32 Классификатора нарушений);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0C1960">
        <w:rPr>
          <w:bCs/>
          <w:sz w:val="28"/>
          <w:szCs w:val="28"/>
        </w:rPr>
        <w:t xml:space="preserve">- В нарушение ст. 133.1 Трудового кодекса РФ и абз.2 раздела 3 Положения об оплате труда </w:t>
      </w:r>
      <w:r>
        <w:rPr>
          <w:bCs/>
          <w:sz w:val="28"/>
          <w:szCs w:val="28"/>
        </w:rPr>
        <w:t>МУП неверно применен МРОТ,</w:t>
      </w:r>
      <w:r w:rsidRPr="000C1960">
        <w:rPr>
          <w:bCs/>
          <w:sz w:val="28"/>
          <w:szCs w:val="28"/>
        </w:rPr>
        <w:t xml:space="preserve"> установленный на территории города Свирска с 01.01.2017 и с 01.04.2017 года трехсторонним региональным соглашением о минимальной заработной плате от 26.01.2017 года. За 6 месяцев 2017 года недоплата до МРОТ составила 49,2 тыс. руб.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0C1960">
        <w:rPr>
          <w:bCs/>
          <w:sz w:val="28"/>
          <w:szCs w:val="28"/>
        </w:rPr>
        <w:t>- В нарушение статьи 4 Приказа Минфина России от 06.10.2008 №106н «Об утверждении положений по бухгалтерскому учету» (вместе с «Положением по бухгалтерскому учету «Учетная политика организации» (ПБУ 1/2008))» не утверждены рабочий план счетов бухгалтерского учета, правила документооборота и технология обработки учетной информации (п. 2.1 Классификатора нарушений -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политики).</w:t>
      </w:r>
    </w:p>
    <w:p w:rsidR="00FF6016" w:rsidRPr="000C1960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0C1960">
        <w:rPr>
          <w:bCs/>
          <w:sz w:val="28"/>
          <w:szCs w:val="28"/>
        </w:rPr>
        <w:t xml:space="preserve">- В нарушение ст.9 ФЗ № 402-ФЗ в проверяемом периоде к банковской выписке не прикреплен первичный учетный документ (счет на оплату) (п. 2.3 Классификатора нарушений - нарушение требований по оформлению фактов хозяйственной жизни экономического субъекта первичными учетными документами). </w:t>
      </w:r>
    </w:p>
    <w:p w:rsidR="00FF6016" w:rsidRDefault="00FF6016" w:rsidP="00FF6016">
      <w:pPr>
        <w:tabs>
          <w:tab w:val="left" w:pos="284"/>
          <w:tab w:val="left" w:pos="170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0C1960">
        <w:rPr>
          <w:sz w:val="28"/>
          <w:szCs w:val="28"/>
        </w:rPr>
        <w:t xml:space="preserve"> п.3 ст. 9 Закон №161-ФЗ</w:t>
      </w:r>
      <w:r w:rsidRPr="00AD7BD7">
        <w:rPr>
          <w:sz w:val="28"/>
          <w:szCs w:val="28"/>
        </w:rPr>
        <w:t xml:space="preserve"> перечень фондов, создаваемых унитарным предприятием, размеры, порядок формирования и использования этих фондов Уставом не предусмотрено.</w:t>
      </w:r>
    </w:p>
    <w:p w:rsidR="00FF6016" w:rsidRPr="00C31454" w:rsidRDefault="00FF6016" w:rsidP="00FF6016">
      <w:pPr>
        <w:tabs>
          <w:tab w:val="left" w:pos="284"/>
          <w:tab w:val="left" w:pos="1701"/>
        </w:tabs>
        <w:jc w:val="both"/>
        <w:rPr>
          <w:i/>
        </w:rPr>
      </w:pPr>
    </w:p>
    <w:p w:rsidR="00FF6016" w:rsidRDefault="00FF6016" w:rsidP="00FF6016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C01A13">
        <w:rPr>
          <w:bCs/>
          <w:i/>
          <w:sz w:val="28"/>
          <w:szCs w:val="28"/>
        </w:rPr>
        <w:t xml:space="preserve">По окончании контрольного мероприятия вынесено </w:t>
      </w:r>
      <w:r>
        <w:rPr>
          <w:bCs/>
          <w:i/>
          <w:sz w:val="28"/>
          <w:szCs w:val="28"/>
        </w:rPr>
        <w:t>2</w:t>
      </w:r>
      <w:r w:rsidRPr="00C01A13">
        <w:rPr>
          <w:bCs/>
          <w:i/>
          <w:sz w:val="28"/>
          <w:szCs w:val="28"/>
        </w:rPr>
        <w:t xml:space="preserve"> </w:t>
      </w:r>
      <w:proofErr w:type="gramStart"/>
      <w:r w:rsidRPr="00C01A13">
        <w:rPr>
          <w:bCs/>
          <w:i/>
          <w:sz w:val="28"/>
          <w:szCs w:val="28"/>
        </w:rPr>
        <w:t>представления  КСП</w:t>
      </w:r>
      <w:proofErr w:type="gramEnd"/>
      <w:r w:rsidRPr="00C01A13">
        <w:rPr>
          <w:bCs/>
          <w:i/>
          <w:sz w:val="28"/>
          <w:szCs w:val="28"/>
        </w:rPr>
        <w:t xml:space="preserve"> г. Свирска: (директору </w:t>
      </w:r>
      <w:r>
        <w:rPr>
          <w:bCs/>
          <w:i/>
          <w:sz w:val="28"/>
          <w:szCs w:val="28"/>
        </w:rPr>
        <w:t>МУП «Универсал»</w:t>
      </w:r>
      <w:r w:rsidRPr="00C01A13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 xml:space="preserve">председателю КУМИ, как Учредителю).  </w:t>
      </w:r>
    </w:p>
    <w:p w:rsidR="00FF6016" w:rsidRPr="00FF6016" w:rsidRDefault="00FF6016" w:rsidP="00FF6016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</w:p>
    <w:sectPr w:rsidR="00FF6016" w:rsidRPr="00FF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4"/>
    <w:rsid w:val="00015CBA"/>
    <w:rsid w:val="000C1960"/>
    <w:rsid w:val="000F3564"/>
    <w:rsid w:val="000F7F4C"/>
    <w:rsid w:val="00114D86"/>
    <w:rsid w:val="00123AD2"/>
    <w:rsid w:val="0016165C"/>
    <w:rsid w:val="0016655F"/>
    <w:rsid w:val="0025328E"/>
    <w:rsid w:val="00295960"/>
    <w:rsid w:val="002C6268"/>
    <w:rsid w:val="003700AE"/>
    <w:rsid w:val="003D2BC8"/>
    <w:rsid w:val="004137AB"/>
    <w:rsid w:val="004A1066"/>
    <w:rsid w:val="004B58BE"/>
    <w:rsid w:val="004D21CA"/>
    <w:rsid w:val="00534568"/>
    <w:rsid w:val="005511AF"/>
    <w:rsid w:val="00551590"/>
    <w:rsid w:val="005B25BB"/>
    <w:rsid w:val="005B551C"/>
    <w:rsid w:val="005B5BE4"/>
    <w:rsid w:val="005D1D65"/>
    <w:rsid w:val="005E515F"/>
    <w:rsid w:val="00637970"/>
    <w:rsid w:val="006D2237"/>
    <w:rsid w:val="006E4D8C"/>
    <w:rsid w:val="0072225A"/>
    <w:rsid w:val="007611C2"/>
    <w:rsid w:val="00777D64"/>
    <w:rsid w:val="00802A26"/>
    <w:rsid w:val="00810821"/>
    <w:rsid w:val="008C3762"/>
    <w:rsid w:val="009115F4"/>
    <w:rsid w:val="00987298"/>
    <w:rsid w:val="009979BB"/>
    <w:rsid w:val="009E32F3"/>
    <w:rsid w:val="00A015DB"/>
    <w:rsid w:val="00A11B36"/>
    <w:rsid w:val="00A5261F"/>
    <w:rsid w:val="00A971BB"/>
    <w:rsid w:val="00AD4CD3"/>
    <w:rsid w:val="00AE4F8D"/>
    <w:rsid w:val="00AE6739"/>
    <w:rsid w:val="00BC64BD"/>
    <w:rsid w:val="00BD4C90"/>
    <w:rsid w:val="00BE6298"/>
    <w:rsid w:val="00C01A13"/>
    <w:rsid w:val="00C17432"/>
    <w:rsid w:val="00C31454"/>
    <w:rsid w:val="00C50EAB"/>
    <w:rsid w:val="00D57599"/>
    <w:rsid w:val="00DD68E8"/>
    <w:rsid w:val="00E51CAD"/>
    <w:rsid w:val="00E71F76"/>
    <w:rsid w:val="00EF26A4"/>
    <w:rsid w:val="00F13E04"/>
    <w:rsid w:val="00F44D27"/>
    <w:rsid w:val="00FB3CEC"/>
    <w:rsid w:val="00FC45B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5A8"/>
  <w15:docId w15:val="{DECF74C3-9A80-4428-B263-4336618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D223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223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9</cp:revision>
  <dcterms:created xsi:type="dcterms:W3CDTF">2017-10-11T04:50:00Z</dcterms:created>
  <dcterms:modified xsi:type="dcterms:W3CDTF">2017-10-16T03:31:00Z</dcterms:modified>
</cp:coreProperties>
</file>