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E1C" w:rsidRDefault="00566E1C" w:rsidP="00566E1C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566E1C" w:rsidRDefault="00566E1C" w:rsidP="00566E1C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566E1C" w:rsidRDefault="00566E1C" w:rsidP="00566E1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«город Свирск»</w:t>
      </w:r>
    </w:p>
    <w:p w:rsidR="00566E1C" w:rsidRDefault="00566E1C" w:rsidP="00566E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 Д М И Н И С Т </w:t>
      </w: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Ц И Я</w:t>
      </w:r>
    </w:p>
    <w:p w:rsidR="00566E1C" w:rsidRPr="00FC0D85" w:rsidRDefault="00566E1C" w:rsidP="00566E1C">
      <w:pPr>
        <w:rPr>
          <w:b/>
          <w:sz w:val="31"/>
          <w:szCs w:val="31"/>
        </w:rPr>
      </w:pPr>
    </w:p>
    <w:p w:rsidR="00566E1C" w:rsidRDefault="00566E1C" w:rsidP="00566E1C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566E1C" w:rsidRPr="00FC0D85" w:rsidRDefault="00566E1C" w:rsidP="00566E1C">
      <w:pPr>
        <w:rPr>
          <w:sz w:val="27"/>
          <w:szCs w:val="27"/>
        </w:rPr>
      </w:pPr>
    </w:p>
    <w:p w:rsidR="00566E1C" w:rsidRPr="00FC0D85" w:rsidRDefault="00566E1C" w:rsidP="00566E1C">
      <w:pPr>
        <w:rPr>
          <w:sz w:val="27"/>
          <w:szCs w:val="27"/>
        </w:rPr>
      </w:pPr>
    </w:p>
    <w:p w:rsidR="00566E1C" w:rsidRPr="00CA4F5E" w:rsidRDefault="00A1045B" w:rsidP="00566E1C">
      <w:pPr>
        <w:rPr>
          <w:sz w:val="28"/>
          <w:szCs w:val="28"/>
        </w:rPr>
      </w:pPr>
      <w:r w:rsidRPr="00CA4F5E">
        <w:rPr>
          <w:sz w:val="28"/>
          <w:szCs w:val="28"/>
        </w:rPr>
        <w:t xml:space="preserve">24 марта </w:t>
      </w:r>
      <w:r w:rsidR="00525692" w:rsidRPr="00CA4F5E">
        <w:rPr>
          <w:sz w:val="28"/>
          <w:szCs w:val="28"/>
        </w:rPr>
        <w:t>201</w:t>
      </w:r>
      <w:r w:rsidR="005D535B" w:rsidRPr="00CA4F5E">
        <w:rPr>
          <w:sz w:val="28"/>
          <w:szCs w:val="28"/>
        </w:rPr>
        <w:t>7</w:t>
      </w:r>
      <w:r w:rsidR="00525692" w:rsidRPr="00CA4F5E">
        <w:rPr>
          <w:sz w:val="28"/>
          <w:szCs w:val="28"/>
        </w:rPr>
        <w:t xml:space="preserve"> года</w:t>
      </w:r>
      <w:r w:rsidR="00390EEB" w:rsidRPr="00CA4F5E">
        <w:rPr>
          <w:sz w:val="28"/>
          <w:szCs w:val="28"/>
        </w:rPr>
        <w:tab/>
      </w:r>
      <w:r w:rsidR="00390EEB" w:rsidRPr="00CA4F5E">
        <w:rPr>
          <w:sz w:val="28"/>
          <w:szCs w:val="28"/>
        </w:rPr>
        <w:tab/>
      </w:r>
      <w:r w:rsidR="00DF6452" w:rsidRPr="00CA4F5E">
        <w:rPr>
          <w:sz w:val="28"/>
          <w:szCs w:val="28"/>
        </w:rPr>
        <w:tab/>
      </w:r>
      <w:r w:rsidR="00DF6452" w:rsidRPr="00CA4F5E">
        <w:rPr>
          <w:sz w:val="28"/>
          <w:szCs w:val="28"/>
        </w:rPr>
        <w:tab/>
      </w:r>
      <w:r w:rsidR="00566E1C" w:rsidRPr="00CA4F5E">
        <w:rPr>
          <w:sz w:val="28"/>
          <w:szCs w:val="28"/>
        </w:rPr>
        <w:tab/>
      </w:r>
      <w:r w:rsidR="00566E1C" w:rsidRPr="00CA4F5E">
        <w:rPr>
          <w:sz w:val="28"/>
          <w:szCs w:val="28"/>
        </w:rPr>
        <w:tab/>
      </w:r>
      <w:r w:rsidR="00CA4F5E" w:rsidRPr="00CA4F5E">
        <w:rPr>
          <w:sz w:val="28"/>
          <w:szCs w:val="28"/>
        </w:rPr>
        <w:tab/>
      </w:r>
      <w:r w:rsidR="00CA4F5E" w:rsidRPr="00CA4F5E">
        <w:rPr>
          <w:sz w:val="28"/>
          <w:szCs w:val="28"/>
        </w:rPr>
        <w:tab/>
      </w:r>
      <w:r w:rsidR="00CA4F5E" w:rsidRPr="00CA4F5E">
        <w:rPr>
          <w:sz w:val="28"/>
          <w:szCs w:val="28"/>
        </w:rPr>
        <w:tab/>
      </w:r>
      <w:r w:rsidR="00566E1C" w:rsidRPr="00CA4F5E">
        <w:rPr>
          <w:sz w:val="28"/>
          <w:szCs w:val="28"/>
        </w:rPr>
        <w:t>№</w:t>
      </w:r>
      <w:r w:rsidR="00DD0104" w:rsidRPr="00CA4F5E">
        <w:rPr>
          <w:sz w:val="28"/>
          <w:szCs w:val="28"/>
        </w:rPr>
        <w:t xml:space="preserve"> </w:t>
      </w:r>
      <w:r w:rsidRPr="00CA4F5E">
        <w:rPr>
          <w:sz w:val="28"/>
          <w:szCs w:val="28"/>
        </w:rPr>
        <w:t>221</w:t>
      </w:r>
    </w:p>
    <w:p w:rsidR="00566E1C" w:rsidRPr="00525692" w:rsidRDefault="00566E1C" w:rsidP="00566E1C">
      <w:pPr>
        <w:rPr>
          <w:sz w:val="27"/>
          <w:szCs w:val="27"/>
        </w:rPr>
      </w:pPr>
    </w:p>
    <w:p w:rsidR="00B05880" w:rsidRPr="00CC3199" w:rsidRDefault="00566E1C" w:rsidP="00B05880">
      <w:pPr>
        <w:jc w:val="center"/>
        <w:rPr>
          <w:bCs/>
          <w:sz w:val="28"/>
          <w:szCs w:val="28"/>
        </w:rPr>
      </w:pPr>
      <w:r w:rsidRPr="00CC3199">
        <w:rPr>
          <w:sz w:val="28"/>
          <w:szCs w:val="28"/>
        </w:rPr>
        <w:t>О внесении изменений в постановление а</w:t>
      </w:r>
      <w:r w:rsidR="00390EEB" w:rsidRPr="00CC3199">
        <w:rPr>
          <w:sz w:val="28"/>
          <w:szCs w:val="28"/>
        </w:rPr>
        <w:t xml:space="preserve">дминистрации от </w:t>
      </w:r>
      <w:r w:rsidR="00B05880" w:rsidRPr="00CC3199">
        <w:rPr>
          <w:bCs/>
          <w:sz w:val="28"/>
          <w:szCs w:val="28"/>
        </w:rPr>
        <w:t xml:space="preserve">09.04.2015 № 199 «Об утверждении административного регламента предоставления муниципальной услуги «Выдача разрешений на ввод объекта </w:t>
      </w:r>
      <w:proofErr w:type="gramStart"/>
      <w:r w:rsidR="00B05880" w:rsidRPr="00CC3199">
        <w:rPr>
          <w:bCs/>
          <w:sz w:val="28"/>
          <w:szCs w:val="28"/>
        </w:rPr>
        <w:t>в</w:t>
      </w:r>
      <w:proofErr w:type="gramEnd"/>
    </w:p>
    <w:p w:rsidR="00B05880" w:rsidRPr="00CC3199" w:rsidRDefault="00B05880" w:rsidP="00B05880">
      <w:pPr>
        <w:jc w:val="center"/>
        <w:rPr>
          <w:bCs/>
          <w:sz w:val="28"/>
          <w:szCs w:val="28"/>
        </w:rPr>
      </w:pPr>
      <w:r w:rsidRPr="00CC3199">
        <w:rPr>
          <w:bCs/>
          <w:sz w:val="28"/>
          <w:szCs w:val="28"/>
        </w:rPr>
        <w:t xml:space="preserve"> эксплуатацию при осуществлении строительства, реконструкции</w:t>
      </w:r>
    </w:p>
    <w:p w:rsidR="00B05880" w:rsidRPr="00CC3199" w:rsidRDefault="00B05880" w:rsidP="00B05880">
      <w:pPr>
        <w:jc w:val="center"/>
        <w:rPr>
          <w:sz w:val="28"/>
          <w:szCs w:val="28"/>
        </w:rPr>
      </w:pPr>
      <w:r w:rsidRPr="00CC3199">
        <w:rPr>
          <w:bCs/>
          <w:sz w:val="28"/>
          <w:szCs w:val="28"/>
        </w:rPr>
        <w:t>объектов капитального строительства, расположенных на территории муниципального образования «город Свирск»</w:t>
      </w:r>
    </w:p>
    <w:p w:rsidR="00566E1C" w:rsidRPr="00CC3199" w:rsidRDefault="00566E1C" w:rsidP="00CA4F5E">
      <w:pPr>
        <w:jc w:val="both"/>
        <w:rPr>
          <w:sz w:val="28"/>
          <w:szCs w:val="28"/>
        </w:rPr>
      </w:pPr>
    </w:p>
    <w:p w:rsidR="00566E1C" w:rsidRPr="005E0824" w:rsidRDefault="00566E1C" w:rsidP="00CA4F5E">
      <w:pPr>
        <w:jc w:val="both"/>
        <w:rPr>
          <w:sz w:val="27"/>
          <w:szCs w:val="27"/>
        </w:rPr>
      </w:pPr>
    </w:p>
    <w:p w:rsidR="00566E1C" w:rsidRPr="00CA4F5E" w:rsidRDefault="00C83224" w:rsidP="008C2136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CA4F5E">
        <w:rPr>
          <w:sz w:val="28"/>
          <w:szCs w:val="28"/>
        </w:rPr>
        <w:t xml:space="preserve">В целях приведения в соответствие с </w:t>
      </w:r>
      <w:r w:rsidR="005D535B" w:rsidRPr="00CA4F5E">
        <w:rPr>
          <w:sz w:val="28"/>
          <w:szCs w:val="28"/>
        </w:rPr>
        <w:t>законодательством,</w:t>
      </w:r>
      <w:r w:rsidR="00DF6452" w:rsidRPr="00CA4F5E">
        <w:rPr>
          <w:sz w:val="28"/>
          <w:szCs w:val="28"/>
        </w:rPr>
        <w:t xml:space="preserve"> в соответствии с</w:t>
      </w:r>
      <w:r w:rsidR="005D535B" w:rsidRPr="00CA4F5E">
        <w:rPr>
          <w:sz w:val="28"/>
          <w:szCs w:val="28"/>
        </w:rPr>
        <w:t xml:space="preserve"> </w:t>
      </w:r>
      <w:r w:rsidRPr="00CA4F5E">
        <w:rPr>
          <w:sz w:val="28"/>
          <w:szCs w:val="28"/>
        </w:rPr>
        <w:t xml:space="preserve">Федеральным законом от 06.10.2003 № 131-ФЗ «Об общих принципах организации местного самоуправления в Российской Федерации», </w:t>
      </w:r>
      <w:hyperlink r:id="rId6" w:history="1">
        <w:r w:rsidRPr="00CA4F5E">
          <w:rPr>
            <w:rStyle w:val="a6"/>
            <w:color w:val="auto"/>
            <w:sz w:val="28"/>
            <w:szCs w:val="28"/>
            <w:u w:val="none"/>
          </w:rPr>
          <w:t>Федеральным законом</w:t>
        </w:r>
      </w:hyperlink>
      <w:r w:rsidRPr="00CA4F5E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услуг», руководствуясь статьями 44, 51 Устава муниципального образования «город Свирск», администрация города</w:t>
      </w:r>
    </w:p>
    <w:p w:rsidR="00566E1C" w:rsidRPr="00CA4F5E" w:rsidRDefault="00566E1C" w:rsidP="008C2136">
      <w:pPr>
        <w:jc w:val="both"/>
        <w:rPr>
          <w:sz w:val="28"/>
          <w:szCs w:val="28"/>
        </w:rPr>
      </w:pPr>
      <w:proofErr w:type="gramStart"/>
      <w:r w:rsidRPr="00CA4F5E">
        <w:rPr>
          <w:sz w:val="28"/>
          <w:szCs w:val="28"/>
        </w:rPr>
        <w:t>П</w:t>
      </w:r>
      <w:proofErr w:type="gramEnd"/>
      <w:r w:rsidRPr="00CA4F5E">
        <w:rPr>
          <w:sz w:val="28"/>
          <w:szCs w:val="28"/>
        </w:rPr>
        <w:t xml:space="preserve"> О С Т А Н О В Л Я Е Т:</w:t>
      </w:r>
    </w:p>
    <w:p w:rsidR="00525692" w:rsidRPr="00477CC9" w:rsidRDefault="00477CC9" w:rsidP="00477CC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25323F" w:rsidRPr="00477CC9">
        <w:rPr>
          <w:bCs/>
          <w:sz w:val="28"/>
          <w:szCs w:val="28"/>
        </w:rPr>
        <w:t>Внести в</w:t>
      </w:r>
      <w:r w:rsidR="00525692" w:rsidRPr="00477CC9">
        <w:rPr>
          <w:bCs/>
          <w:sz w:val="28"/>
          <w:szCs w:val="28"/>
        </w:rPr>
        <w:t xml:space="preserve"> административн</w:t>
      </w:r>
      <w:r w:rsidR="0025323F" w:rsidRPr="00477CC9">
        <w:rPr>
          <w:bCs/>
          <w:sz w:val="28"/>
          <w:szCs w:val="28"/>
        </w:rPr>
        <w:t>ый</w:t>
      </w:r>
      <w:r w:rsidR="00525692" w:rsidRPr="00477CC9">
        <w:rPr>
          <w:bCs/>
          <w:sz w:val="28"/>
          <w:szCs w:val="28"/>
        </w:rPr>
        <w:t xml:space="preserve"> регламент предоставления муниципальной услуги «Выдача разрешений на ввод объекта 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 «город Свирск», утвержденного постановлением ад</w:t>
      </w:r>
      <w:r w:rsidR="0025323F" w:rsidRPr="00477CC9">
        <w:rPr>
          <w:bCs/>
          <w:sz w:val="28"/>
          <w:szCs w:val="28"/>
        </w:rPr>
        <w:t>министрации от 09.04.2015 № 199</w:t>
      </w:r>
      <w:r w:rsidR="00124CDB" w:rsidRPr="00477CC9">
        <w:rPr>
          <w:bCs/>
          <w:sz w:val="28"/>
          <w:szCs w:val="28"/>
        </w:rPr>
        <w:t>,</w:t>
      </w:r>
      <w:r w:rsidR="0025323F" w:rsidRPr="00477CC9">
        <w:rPr>
          <w:bCs/>
          <w:sz w:val="28"/>
          <w:szCs w:val="28"/>
        </w:rPr>
        <w:t xml:space="preserve"> изменения:</w:t>
      </w:r>
    </w:p>
    <w:p w:rsidR="00203540" w:rsidRPr="00CA4F5E" w:rsidRDefault="00124CDB" w:rsidP="00124CDB">
      <w:pPr>
        <w:ind w:firstLine="708"/>
        <w:jc w:val="both"/>
        <w:rPr>
          <w:bCs/>
          <w:sz w:val="28"/>
          <w:szCs w:val="28"/>
        </w:rPr>
      </w:pPr>
      <w:r w:rsidRPr="00CA4F5E">
        <w:rPr>
          <w:bCs/>
          <w:sz w:val="28"/>
          <w:szCs w:val="28"/>
        </w:rPr>
        <w:t>1) п</w:t>
      </w:r>
      <w:r w:rsidR="00203540" w:rsidRPr="00CA4F5E">
        <w:rPr>
          <w:bCs/>
          <w:sz w:val="28"/>
          <w:szCs w:val="28"/>
        </w:rPr>
        <w:t>ункт 20 главы 4 изложить в следующей редакции:</w:t>
      </w:r>
    </w:p>
    <w:p w:rsidR="00203540" w:rsidRPr="00CA4F5E" w:rsidRDefault="00124CDB" w:rsidP="008C2136">
      <w:pPr>
        <w:ind w:firstLine="708"/>
        <w:jc w:val="both"/>
        <w:rPr>
          <w:bCs/>
          <w:sz w:val="28"/>
          <w:szCs w:val="28"/>
        </w:rPr>
      </w:pPr>
      <w:r w:rsidRPr="00CA4F5E">
        <w:rPr>
          <w:sz w:val="28"/>
          <w:szCs w:val="28"/>
        </w:rPr>
        <w:t>«</w:t>
      </w:r>
      <w:r w:rsidR="00203540" w:rsidRPr="00CA4F5E">
        <w:rPr>
          <w:sz w:val="28"/>
          <w:szCs w:val="28"/>
        </w:rPr>
        <w:t xml:space="preserve">20. </w:t>
      </w:r>
      <w:proofErr w:type="gramStart"/>
      <w:r w:rsidR="00203540" w:rsidRPr="00CA4F5E">
        <w:rPr>
          <w:sz w:val="28"/>
          <w:szCs w:val="28"/>
        </w:rPr>
        <w:t>Под разрешением на ввод объекта в эксплуатацию в соответствии со ст</w:t>
      </w:r>
      <w:r w:rsidRPr="00CA4F5E">
        <w:rPr>
          <w:sz w:val="28"/>
          <w:szCs w:val="28"/>
        </w:rPr>
        <w:t>ать</w:t>
      </w:r>
      <w:r w:rsidR="003C3497" w:rsidRPr="00CA4F5E">
        <w:rPr>
          <w:sz w:val="28"/>
          <w:szCs w:val="28"/>
        </w:rPr>
        <w:t>ей</w:t>
      </w:r>
      <w:r w:rsidRPr="00CA4F5E">
        <w:rPr>
          <w:sz w:val="28"/>
          <w:szCs w:val="28"/>
        </w:rPr>
        <w:t xml:space="preserve"> </w:t>
      </w:r>
      <w:r w:rsidR="00203540" w:rsidRPr="00CA4F5E">
        <w:rPr>
          <w:sz w:val="28"/>
          <w:szCs w:val="28"/>
        </w:rPr>
        <w:t>55 Градостроительного кодекса Российской Федерации понимается документ, который удостоверяет выполнение строительства, реконструкции объекта капитального строительства в полном объеме в соответствии с разрешением на строительство,</w:t>
      </w:r>
      <w:r w:rsidR="003C3497" w:rsidRPr="00CA4F5E">
        <w:rPr>
          <w:sz w:val="28"/>
          <w:szCs w:val="28"/>
        </w:rPr>
        <w:t xml:space="preserve"> проектной документацией, а так</w:t>
      </w:r>
      <w:r w:rsidR="00203540" w:rsidRPr="00CA4F5E">
        <w:rPr>
          <w:sz w:val="28"/>
          <w:szCs w:val="28"/>
        </w:rPr>
        <w:t>же соответствие построенного, реконструированного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</w:t>
      </w:r>
      <w:proofErr w:type="gramEnd"/>
      <w:r w:rsidR="00203540" w:rsidRPr="00CA4F5E">
        <w:rPr>
          <w:sz w:val="28"/>
          <w:szCs w:val="28"/>
        </w:rPr>
        <w:t xml:space="preserve"> использованию земельного участка или в случае строительства, реконструкции линейного объекта проекту планировки территории и проекту межевания территории, а также ограничениям, установленным в соответствии с земельным и иным законодательством Российской федерации</w:t>
      </w:r>
      <w:proofErr w:type="gramStart"/>
      <w:r w:rsidR="00203540" w:rsidRPr="00CA4F5E">
        <w:rPr>
          <w:sz w:val="28"/>
          <w:szCs w:val="28"/>
        </w:rPr>
        <w:t>.</w:t>
      </w:r>
      <w:r w:rsidRPr="00CA4F5E">
        <w:rPr>
          <w:sz w:val="28"/>
          <w:szCs w:val="28"/>
        </w:rPr>
        <w:t>»;</w:t>
      </w:r>
      <w:proofErr w:type="gramEnd"/>
    </w:p>
    <w:p w:rsidR="0025323F" w:rsidRPr="00CA4F5E" w:rsidRDefault="00124CDB" w:rsidP="00124CDB">
      <w:pPr>
        <w:ind w:firstLine="708"/>
        <w:jc w:val="both"/>
        <w:rPr>
          <w:bCs/>
          <w:sz w:val="28"/>
          <w:szCs w:val="28"/>
        </w:rPr>
      </w:pPr>
      <w:r w:rsidRPr="00CA4F5E">
        <w:rPr>
          <w:bCs/>
          <w:sz w:val="28"/>
          <w:szCs w:val="28"/>
        </w:rPr>
        <w:lastRenderedPageBreak/>
        <w:t>2) п</w:t>
      </w:r>
      <w:r w:rsidR="0025323F" w:rsidRPr="00CA4F5E">
        <w:rPr>
          <w:bCs/>
          <w:sz w:val="28"/>
          <w:szCs w:val="28"/>
        </w:rPr>
        <w:t>ункт 27 главы 7 изложить в следующей редакции:</w:t>
      </w:r>
    </w:p>
    <w:p w:rsidR="0025323F" w:rsidRPr="00CA4F5E" w:rsidRDefault="00124CDB" w:rsidP="008C2136">
      <w:pPr>
        <w:ind w:firstLine="709"/>
        <w:jc w:val="both"/>
        <w:rPr>
          <w:sz w:val="28"/>
          <w:szCs w:val="28"/>
        </w:rPr>
      </w:pPr>
      <w:r w:rsidRPr="00CA4F5E">
        <w:rPr>
          <w:bCs/>
          <w:sz w:val="28"/>
          <w:szCs w:val="28"/>
        </w:rPr>
        <w:t>«</w:t>
      </w:r>
      <w:r w:rsidR="0025323F" w:rsidRPr="00CA4F5E">
        <w:rPr>
          <w:bCs/>
          <w:sz w:val="28"/>
          <w:szCs w:val="28"/>
        </w:rPr>
        <w:t>27.</w:t>
      </w:r>
      <w:r w:rsidR="0025323F" w:rsidRPr="00CA4F5E">
        <w:rPr>
          <w:sz w:val="28"/>
          <w:szCs w:val="28"/>
        </w:rPr>
        <w:t xml:space="preserve"> Срок осуществления процедуры выдачи либо отказа в выдаче разрешения на ввод объекта в эксплуатацию составляет не более </w:t>
      </w:r>
      <w:r w:rsidR="00CC3199" w:rsidRPr="00CA4F5E">
        <w:rPr>
          <w:sz w:val="28"/>
          <w:szCs w:val="28"/>
        </w:rPr>
        <w:t>7</w:t>
      </w:r>
      <w:r w:rsidR="0025323F" w:rsidRPr="00CA4F5E">
        <w:rPr>
          <w:sz w:val="28"/>
          <w:szCs w:val="28"/>
        </w:rPr>
        <w:t xml:space="preserve"> </w:t>
      </w:r>
      <w:r w:rsidR="00DF6452" w:rsidRPr="00CA4F5E">
        <w:rPr>
          <w:sz w:val="28"/>
          <w:szCs w:val="28"/>
        </w:rPr>
        <w:t xml:space="preserve">рабочих </w:t>
      </w:r>
      <w:r w:rsidR="0025323F" w:rsidRPr="00CA4F5E">
        <w:rPr>
          <w:sz w:val="28"/>
          <w:szCs w:val="28"/>
        </w:rPr>
        <w:t>дней с момента регистрации заявления о выдаче разрешения</w:t>
      </w:r>
      <w:r w:rsidR="00DF6452" w:rsidRPr="00CA4F5E">
        <w:rPr>
          <w:sz w:val="28"/>
          <w:szCs w:val="28"/>
        </w:rPr>
        <w:t xml:space="preserve"> на ввод объекта в эксплуатацию</w:t>
      </w:r>
      <w:proofErr w:type="gramStart"/>
      <w:r w:rsidR="00DF6452" w:rsidRPr="00CA4F5E">
        <w:rPr>
          <w:sz w:val="28"/>
          <w:szCs w:val="28"/>
        </w:rPr>
        <w:t>.</w:t>
      </w:r>
      <w:r w:rsidRPr="00CA4F5E">
        <w:rPr>
          <w:sz w:val="28"/>
          <w:szCs w:val="28"/>
        </w:rPr>
        <w:t>»;</w:t>
      </w:r>
    </w:p>
    <w:p w:rsidR="00550837" w:rsidRPr="00CA4F5E" w:rsidRDefault="00124CDB" w:rsidP="00550837">
      <w:pPr>
        <w:ind w:firstLine="709"/>
        <w:jc w:val="both"/>
        <w:rPr>
          <w:sz w:val="28"/>
          <w:szCs w:val="28"/>
        </w:rPr>
      </w:pPr>
      <w:proofErr w:type="gramEnd"/>
      <w:r w:rsidRPr="00CA4F5E">
        <w:rPr>
          <w:sz w:val="28"/>
          <w:szCs w:val="28"/>
        </w:rPr>
        <w:t>3)</w:t>
      </w:r>
      <w:r w:rsidR="00550837" w:rsidRPr="00CA4F5E">
        <w:rPr>
          <w:sz w:val="28"/>
          <w:szCs w:val="28"/>
        </w:rPr>
        <w:t xml:space="preserve"> </w:t>
      </w:r>
      <w:r w:rsidRPr="00CA4F5E">
        <w:rPr>
          <w:sz w:val="28"/>
          <w:szCs w:val="28"/>
        </w:rPr>
        <w:t>п</w:t>
      </w:r>
      <w:r w:rsidR="00550837" w:rsidRPr="00CA4F5E">
        <w:rPr>
          <w:sz w:val="28"/>
          <w:szCs w:val="28"/>
        </w:rPr>
        <w:t xml:space="preserve">одпункты «в», «ж», </w:t>
      </w:r>
      <w:r w:rsidRPr="00CA4F5E">
        <w:rPr>
          <w:sz w:val="28"/>
          <w:szCs w:val="28"/>
        </w:rPr>
        <w:t>«з» пункта 32 главы 8 исключить;</w:t>
      </w:r>
    </w:p>
    <w:p w:rsidR="00731E82" w:rsidRPr="00CA4F5E" w:rsidRDefault="00124CDB" w:rsidP="008C2136">
      <w:pPr>
        <w:ind w:firstLine="709"/>
        <w:jc w:val="both"/>
        <w:rPr>
          <w:sz w:val="28"/>
          <w:szCs w:val="28"/>
        </w:rPr>
      </w:pPr>
      <w:r w:rsidRPr="00CA4F5E">
        <w:rPr>
          <w:sz w:val="28"/>
          <w:szCs w:val="28"/>
        </w:rPr>
        <w:t>4)</w:t>
      </w:r>
      <w:r w:rsidR="00731E82" w:rsidRPr="00CA4F5E">
        <w:rPr>
          <w:sz w:val="28"/>
          <w:szCs w:val="28"/>
        </w:rPr>
        <w:t xml:space="preserve"> </w:t>
      </w:r>
      <w:r w:rsidRPr="00CA4F5E">
        <w:rPr>
          <w:sz w:val="28"/>
          <w:szCs w:val="28"/>
        </w:rPr>
        <w:t>п</w:t>
      </w:r>
      <w:r w:rsidR="008E2A7A" w:rsidRPr="00CA4F5E">
        <w:rPr>
          <w:sz w:val="28"/>
          <w:szCs w:val="28"/>
        </w:rPr>
        <w:t>ункт 34 главы 9 изложить в следующей редакции:</w:t>
      </w:r>
    </w:p>
    <w:p w:rsidR="008E2A7A" w:rsidRPr="00CA4F5E" w:rsidRDefault="00124CDB" w:rsidP="008C2136">
      <w:pPr>
        <w:ind w:firstLine="709"/>
        <w:jc w:val="both"/>
        <w:rPr>
          <w:sz w:val="28"/>
          <w:szCs w:val="28"/>
        </w:rPr>
      </w:pPr>
      <w:r w:rsidRPr="00CA4F5E">
        <w:rPr>
          <w:sz w:val="28"/>
          <w:szCs w:val="28"/>
        </w:rPr>
        <w:t>«</w:t>
      </w:r>
      <w:r w:rsidR="008E2A7A" w:rsidRPr="00CA4F5E">
        <w:rPr>
          <w:sz w:val="28"/>
          <w:szCs w:val="28"/>
        </w:rPr>
        <w:t>34. К заявлению прилагаются следующие документы:</w:t>
      </w:r>
    </w:p>
    <w:p w:rsidR="008E2A7A" w:rsidRPr="00CA4F5E" w:rsidRDefault="008E2A7A" w:rsidP="008C2136">
      <w:pPr>
        <w:ind w:firstLine="709"/>
        <w:jc w:val="both"/>
        <w:rPr>
          <w:sz w:val="28"/>
          <w:szCs w:val="28"/>
        </w:rPr>
      </w:pPr>
      <w:r w:rsidRPr="00CA4F5E">
        <w:rPr>
          <w:sz w:val="28"/>
          <w:szCs w:val="28"/>
        </w:rPr>
        <w:t>а) правоустанавливающие документы на земельный участок, если указанные документы отсутствуют в Едином государственном реестре прав на недвижимое имущество и сделок с ним;</w:t>
      </w:r>
    </w:p>
    <w:p w:rsidR="008E2A7A" w:rsidRPr="00CA4F5E" w:rsidRDefault="008E2A7A" w:rsidP="008C2136">
      <w:pPr>
        <w:ind w:firstLine="709"/>
        <w:jc w:val="both"/>
        <w:rPr>
          <w:sz w:val="28"/>
          <w:szCs w:val="28"/>
        </w:rPr>
      </w:pPr>
      <w:r w:rsidRPr="00CA4F5E">
        <w:rPr>
          <w:sz w:val="28"/>
          <w:szCs w:val="28"/>
        </w:rPr>
        <w:t>б)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территории;</w:t>
      </w:r>
    </w:p>
    <w:p w:rsidR="008E2A7A" w:rsidRPr="00CA4F5E" w:rsidRDefault="008E2A7A" w:rsidP="008C2136">
      <w:pPr>
        <w:ind w:firstLine="709"/>
        <w:jc w:val="both"/>
        <w:rPr>
          <w:sz w:val="28"/>
          <w:szCs w:val="28"/>
        </w:rPr>
      </w:pPr>
      <w:r w:rsidRPr="00CA4F5E">
        <w:rPr>
          <w:sz w:val="28"/>
          <w:szCs w:val="28"/>
        </w:rPr>
        <w:t>в) разрешение на строительство;</w:t>
      </w:r>
    </w:p>
    <w:p w:rsidR="008E2A7A" w:rsidRPr="00CA4F5E" w:rsidRDefault="008E2A7A" w:rsidP="008C2136">
      <w:pPr>
        <w:ind w:firstLine="709"/>
        <w:jc w:val="both"/>
        <w:rPr>
          <w:sz w:val="28"/>
          <w:szCs w:val="28"/>
        </w:rPr>
      </w:pPr>
      <w:r w:rsidRPr="00CA4F5E">
        <w:rPr>
          <w:sz w:val="28"/>
          <w:szCs w:val="28"/>
        </w:rPr>
        <w:t>г) акт приемки объекта капитального строительства (в случае осуществления строительства, реконструкции на основании договора)</w:t>
      </w:r>
    </w:p>
    <w:p w:rsidR="008E2A7A" w:rsidRPr="00CA4F5E" w:rsidRDefault="008E2A7A" w:rsidP="008C2136">
      <w:pPr>
        <w:ind w:firstLine="709"/>
        <w:jc w:val="both"/>
        <w:rPr>
          <w:sz w:val="28"/>
          <w:szCs w:val="28"/>
        </w:rPr>
      </w:pPr>
      <w:r w:rsidRPr="00CA4F5E">
        <w:rPr>
          <w:sz w:val="28"/>
          <w:szCs w:val="28"/>
        </w:rPr>
        <w:t>д)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8E2A7A" w:rsidRPr="00CA4F5E" w:rsidRDefault="008E2A7A" w:rsidP="008C2136">
      <w:pPr>
        <w:ind w:firstLine="709"/>
        <w:jc w:val="both"/>
        <w:rPr>
          <w:sz w:val="28"/>
          <w:szCs w:val="28"/>
        </w:rPr>
      </w:pPr>
      <w:proofErr w:type="gramStart"/>
      <w:r w:rsidRPr="00CA4F5E">
        <w:rPr>
          <w:sz w:val="28"/>
          <w:szCs w:val="28"/>
        </w:rPr>
        <w:t>е)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</w:t>
      </w:r>
      <w:proofErr w:type="gramEnd"/>
      <w:r w:rsidRPr="00CA4F5E">
        <w:rPr>
          <w:sz w:val="28"/>
          <w:szCs w:val="28"/>
        </w:rPr>
        <w:t xml:space="preserve">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8E2A7A" w:rsidRPr="00CA4F5E" w:rsidRDefault="008E2A7A" w:rsidP="008C2136">
      <w:pPr>
        <w:ind w:firstLine="709"/>
        <w:jc w:val="both"/>
        <w:rPr>
          <w:sz w:val="28"/>
          <w:szCs w:val="28"/>
        </w:rPr>
      </w:pPr>
      <w:r w:rsidRPr="00CA4F5E">
        <w:rPr>
          <w:sz w:val="28"/>
          <w:szCs w:val="28"/>
        </w:rPr>
        <w:t>ж)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8E2A7A" w:rsidRPr="00CA4F5E" w:rsidRDefault="008E2A7A" w:rsidP="008C2136">
      <w:pPr>
        <w:ind w:firstLine="709"/>
        <w:jc w:val="both"/>
        <w:rPr>
          <w:sz w:val="28"/>
          <w:szCs w:val="28"/>
        </w:rPr>
      </w:pPr>
      <w:r w:rsidRPr="00CA4F5E">
        <w:rPr>
          <w:sz w:val="28"/>
          <w:szCs w:val="28"/>
        </w:rPr>
        <w:t>з)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8E2A7A" w:rsidRPr="00CA4F5E" w:rsidRDefault="008E2A7A" w:rsidP="008C2136">
      <w:pPr>
        <w:ind w:firstLine="709"/>
        <w:jc w:val="both"/>
        <w:rPr>
          <w:sz w:val="28"/>
          <w:szCs w:val="28"/>
        </w:rPr>
      </w:pPr>
      <w:r w:rsidRPr="00CA4F5E">
        <w:rPr>
          <w:sz w:val="28"/>
          <w:szCs w:val="28"/>
        </w:rPr>
        <w:lastRenderedPageBreak/>
        <w:t xml:space="preserve">и) документ, подтверждающий заключение </w:t>
      </w:r>
      <w:proofErr w:type="gramStart"/>
      <w:r w:rsidRPr="00CA4F5E">
        <w:rPr>
          <w:sz w:val="28"/>
          <w:szCs w:val="28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CA4F5E">
        <w:rPr>
          <w:sz w:val="28"/>
          <w:szCs w:val="28"/>
        </w:rPr>
        <w:t xml:space="preserve"> за причинение вреда в результате аварии на опасном объекте в соответствии с </w:t>
      </w:r>
      <w:hyperlink r:id="rId7" w:history="1">
        <w:r w:rsidRPr="00CA4F5E">
          <w:rPr>
            <w:sz w:val="28"/>
            <w:szCs w:val="28"/>
          </w:rPr>
          <w:t>законодательством</w:t>
        </w:r>
      </w:hyperlink>
      <w:r w:rsidRPr="00CA4F5E">
        <w:rPr>
          <w:sz w:val="28"/>
          <w:szCs w:val="28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8E2A7A" w:rsidRPr="00CA4F5E" w:rsidRDefault="008E2A7A" w:rsidP="008C2136">
      <w:pPr>
        <w:ind w:firstLine="709"/>
        <w:jc w:val="both"/>
        <w:rPr>
          <w:sz w:val="28"/>
          <w:szCs w:val="28"/>
        </w:rPr>
      </w:pPr>
      <w:r w:rsidRPr="00CA4F5E">
        <w:rPr>
          <w:sz w:val="28"/>
          <w:szCs w:val="28"/>
        </w:rPr>
        <w:t>к) технический план объекта капитального строительства, подготовленный в соответствии с Федеральным законом от 13 июля 2015 года № 218-ФЗ «О государственной регистрации недвижимости»;</w:t>
      </w:r>
    </w:p>
    <w:p w:rsidR="008E2A7A" w:rsidRPr="00CA4F5E" w:rsidRDefault="008E2A7A" w:rsidP="008C2136">
      <w:pPr>
        <w:ind w:firstLine="709"/>
        <w:jc w:val="both"/>
        <w:rPr>
          <w:sz w:val="28"/>
          <w:szCs w:val="28"/>
        </w:rPr>
      </w:pPr>
      <w:r w:rsidRPr="00CA4F5E">
        <w:rPr>
          <w:sz w:val="28"/>
          <w:szCs w:val="28"/>
        </w:rPr>
        <w:t>л) доверенность, удостоверяющая полномочия представителя заявителя, необходимая для осуществления действия от имени заявителя, в случае подачи документов представителем заявителя.</w:t>
      </w:r>
    </w:p>
    <w:p w:rsidR="008E2A7A" w:rsidRPr="00CA4F5E" w:rsidRDefault="008E2A7A" w:rsidP="008C2136">
      <w:pPr>
        <w:ind w:firstLine="709"/>
        <w:jc w:val="both"/>
        <w:rPr>
          <w:sz w:val="28"/>
          <w:szCs w:val="28"/>
        </w:rPr>
      </w:pPr>
      <w:r w:rsidRPr="00CA4F5E">
        <w:rPr>
          <w:sz w:val="28"/>
          <w:szCs w:val="28"/>
        </w:rPr>
        <w:t>м) (исключен в ред. от 04.12.2015 № 857).</w:t>
      </w:r>
      <w:r w:rsidR="00124CDB" w:rsidRPr="00CA4F5E">
        <w:rPr>
          <w:sz w:val="28"/>
          <w:szCs w:val="28"/>
        </w:rPr>
        <w:t>»;</w:t>
      </w:r>
    </w:p>
    <w:p w:rsidR="008E2A7A" w:rsidRPr="00CA4F5E" w:rsidRDefault="00124CDB" w:rsidP="008C2136">
      <w:pPr>
        <w:ind w:firstLine="709"/>
        <w:jc w:val="both"/>
        <w:rPr>
          <w:sz w:val="28"/>
          <w:szCs w:val="28"/>
        </w:rPr>
      </w:pPr>
      <w:r w:rsidRPr="00CA4F5E">
        <w:rPr>
          <w:sz w:val="28"/>
          <w:szCs w:val="28"/>
        </w:rPr>
        <w:t>5)</w:t>
      </w:r>
      <w:r w:rsidR="008E2A7A" w:rsidRPr="00CA4F5E">
        <w:rPr>
          <w:sz w:val="28"/>
          <w:szCs w:val="28"/>
        </w:rPr>
        <w:t xml:space="preserve"> </w:t>
      </w:r>
      <w:r w:rsidRPr="00CA4F5E">
        <w:rPr>
          <w:sz w:val="28"/>
          <w:szCs w:val="28"/>
        </w:rPr>
        <w:t>п</w:t>
      </w:r>
      <w:r w:rsidR="0012642C" w:rsidRPr="00CA4F5E">
        <w:rPr>
          <w:sz w:val="28"/>
          <w:szCs w:val="28"/>
        </w:rPr>
        <w:t>одпункт «б» пункта 47 главы 12 изложить в следующей редакции:</w:t>
      </w:r>
    </w:p>
    <w:p w:rsidR="0012642C" w:rsidRPr="00CA4F5E" w:rsidRDefault="00124CDB" w:rsidP="008C2136">
      <w:pPr>
        <w:ind w:firstLine="709"/>
        <w:jc w:val="both"/>
        <w:rPr>
          <w:sz w:val="28"/>
          <w:szCs w:val="28"/>
        </w:rPr>
      </w:pPr>
      <w:proofErr w:type="gramStart"/>
      <w:r w:rsidRPr="00CA4F5E">
        <w:rPr>
          <w:sz w:val="28"/>
          <w:szCs w:val="28"/>
        </w:rPr>
        <w:t>«</w:t>
      </w:r>
      <w:r w:rsidR="0012642C" w:rsidRPr="00CA4F5E">
        <w:rPr>
          <w:sz w:val="28"/>
          <w:szCs w:val="28"/>
        </w:rPr>
        <w:t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  <w:r w:rsidRPr="00CA4F5E">
        <w:rPr>
          <w:sz w:val="28"/>
          <w:szCs w:val="28"/>
        </w:rPr>
        <w:t>»;</w:t>
      </w:r>
      <w:proofErr w:type="gramEnd"/>
    </w:p>
    <w:p w:rsidR="0012642C" w:rsidRPr="00CA4F5E" w:rsidRDefault="00124CDB" w:rsidP="001B3BB8">
      <w:pPr>
        <w:ind w:firstLine="709"/>
        <w:jc w:val="both"/>
        <w:rPr>
          <w:sz w:val="28"/>
          <w:szCs w:val="28"/>
        </w:rPr>
      </w:pPr>
      <w:r w:rsidRPr="00CA4F5E">
        <w:rPr>
          <w:sz w:val="28"/>
          <w:szCs w:val="28"/>
        </w:rPr>
        <w:t>6) д</w:t>
      </w:r>
      <w:r w:rsidR="001B3BB8" w:rsidRPr="00CA4F5E">
        <w:rPr>
          <w:sz w:val="28"/>
          <w:szCs w:val="28"/>
        </w:rPr>
        <w:t>ополнить пункт 47 главы 12 подпунктом «е» следующего содержания:</w:t>
      </w:r>
    </w:p>
    <w:p w:rsidR="0012642C" w:rsidRPr="00CA4F5E" w:rsidRDefault="00124CDB" w:rsidP="008C2136">
      <w:pPr>
        <w:ind w:firstLine="709"/>
        <w:jc w:val="both"/>
        <w:rPr>
          <w:sz w:val="28"/>
          <w:szCs w:val="28"/>
        </w:rPr>
      </w:pPr>
      <w:r w:rsidRPr="00CA4F5E">
        <w:rPr>
          <w:sz w:val="28"/>
          <w:szCs w:val="28"/>
        </w:rPr>
        <w:t>«</w:t>
      </w:r>
      <w:r w:rsidR="0012642C" w:rsidRPr="00CA4F5E">
        <w:rPr>
          <w:sz w:val="28"/>
          <w:szCs w:val="28"/>
        </w:rPr>
        <w:t xml:space="preserve">е) несоответствие объекта капитального строительства разрешенному использованию земельного участка и (или) ограничениям, установленными в соответствии с земельным и иным законодательством Российской </w:t>
      </w:r>
      <w:proofErr w:type="gramStart"/>
      <w:r w:rsidR="0012642C" w:rsidRPr="00CA4F5E">
        <w:rPr>
          <w:sz w:val="28"/>
          <w:szCs w:val="28"/>
        </w:rPr>
        <w:t>Федерации</w:t>
      </w:r>
      <w:proofErr w:type="gramEnd"/>
      <w:r w:rsidR="0012642C" w:rsidRPr="00CA4F5E">
        <w:rPr>
          <w:sz w:val="28"/>
          <w:szCs w:val="28"/>
        </w:rPr>
        <w:t xml:space="preserve"> на дату выдачи представленного для получения разрешения на строительство градостроительного плана земельного участка градостроительным регламентом.</w:t>
      </w:r>
      <w:r w:rsidRPr="00CA4F5E">
        <w:rPr>
          <w:sz w:val="28"/>
          <w:szCs w:val="28"/>
        </w:rPr>
        <w:t>»;</w:t>
      </w:r>
    </w:p>
    <w:p w:rsidR="0012642C" w:rsidRPr="00CA4F5E" w:rsidRDefault="00124CDB" w:rsidP="008C2136">
      <w:pPr>
        <w:ind w:firstLine="709"/>
        <w:jc w:val="both"/>
        <w:rPr>
          <w:sz w:val="28"/>
          <w:szCs w:val="28"/>
        </w:rPr>
      </w:pPr>
      <w:r w:rsidRPr="00CA4F5E">
        <w:rPr>
          <w:sz w:val="28"/>
          <w:szCs w:val="28"/>
        </w:rPr>
        <w:t>7) п</w:t>
      </w:r>
      <w:r w:rsidR="0012642C" w:rsidRPr="00CA4F5E">
        <w:rPr>
          <w:sz w:val="28"/>
          <w:szCs w:val="28"/>
        </w:rPr>
        <w:t>ункт 49 главы 12 изложить в следующей редакции:</w:t>
      </w:r>
    </w:p>
    <w:p w:rsidR="0012642C" w:rsidRPr="00CA4F5E" w:rsidRDefault="00124CDB" w:rsidP="008C2136">
      <w:pPr>
        <w:ind w:firstLine="709"/>
        <w:jc w:val="both"/>
        <w:rPr>
          <w:sz w:val="28"/>
          <w:szCs w:val="28"/>
        </w:rPr>
      </w:pPr>
      <w:r w:rsidRPr="00CA4F5E">
        <w:rPr>
          <w:sz w:val="28"/>
          <w:szCs w:val="28"/>
        </w:rPr>
        <w:t>«</w:t>
      </w:r>
      <w:r w:rsidR="0012642C" w:rsidRPr="00CA4F5E">
        <w:rPr>
          <w:sz w:val="28"/>
          <w:szCs w:val="28"/>
        </w:rPr>
        <w:t xml:space="preserve">49. Основанием для отказа в выдаче разрешения на ввод объекта в эксплуатацию, кроме указанных в пункте 47 настоящего административного регламента оснований, является невыполнение застройщиком требований, предусмотренных частью 18 </w:t>
      </w:r>
      <w:hyperlink r:id="rId8" w:history="1">
        <w:r w:rsidR="0012642C" w:rsidRPr="00CA4F5E">
          <w:rPr>
            <w:sz w:val="28"/>
            <w:szCs w:val="28"/>
          </w:rPr>
          <w:t>статьи 51</w:t>
        </w:r>
      </w:hyperlink>
      <w:r w:rsidR="0012642C" w:rsidRPr="00CA4F5E">
        <w:rPr>
          <w:sz w:val="28"/>
          <w:szCs w:val="28"/>
        </w:rPr>
        <w:t xml:space="preserve"> Градостроительного кодекса. </w:t>
      </w:r>
      <w:proofErr w:type="gramStart"/>
      <w:r w:rsidR="0012642C" w:rsidRPr="00CA4F5E">
        <w:rPr>
          <w:sz w:val="28"/>
          <w:szCs w:val="28"/>
        </w:rPr>
        <w:t>В таком случае разрешение на ввод объекта в эксплуатацию выдается только после передачи безвозмездно в федеральный орган исполнительной власти, орган исполнительной власти субъекта Российской Федерации, орган местного самоуправления или уполномоченную организацию, осуществляющую государственное управление использованием атомной энергии и государственное управление при осуществлении деятельности, связанной с разработкой, изготовлением, утилизацией ядерного оружия и ядерных энергетических установок военного назначения, выдавшие разрешение на строительство</w:t>
      </w:r>
      <w:proofErr w:type="gramEnd"/>
      <w:r w:rsidR="0012642C" w:rsidRPr="00CA4F5E">
        <w:rPr>
          <w:sz w:val="28"/>
          <w:szCs w:val="28"/>
        </w:rPr>
        <w:t xml:space="preserve">, </w:t>
      </w:r>
      <w:proofErr w:type="gramStart"/>
      <w:r w:rsidR="0012642C" w:rsidRPr="00CA4F5E">
        <w:rPr>
          <w:sz w:val="28"/>
          <w:szCs w:val="28"/>
        </w:rPr>
        <w:t xml:space="preserve">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</w:t>
      </w:r>
      <w:r w:rsidR="0012642C" w:rsidRPr="00CA4F5E">
        <w:rPr>
          <w:sz w:val="28"/>
          <w:szCs w:val="28"/>
        </w:rPr>
        <w:lastRenderedPageBreak/>
        <w:t xml:space="preserve">документации, предусмотренных </w:t>
      </w:r>
      <w:hyperlink r:id="rId9" w:history="1">
        <w:r w:rsidR="0012642C" w:rsidRPr="00CA4F5E">
          <w:rPr>
            <w:sz w:val="28"/>
            <w:szCs w:val="28"/>
          </w:rPr>
          <w:t>пунктами 2</w:t>
        </w:r>
      </w:hyperlink>
      <w:r w:rsidR="0012642C" w:rsidRPr="00CA4F5E">
        <w:rPr>
          <w:sz w:val="28"/>
          <w:szCs w:val="28"/>
        </w:rPr>
        <w:t xml:space="preserve">, </w:t>
      </w:r>
      <w:hyperlink r:id="rId10" w:history="1">
        <w:r w:rsidR="0012642C" w:rsidRPr="00CA4F5E">
          <w:rPr>
            <w:sz w:val="28"/>
            <w:szCs w:val="28"/>
          </w:rPr>
          <w:t>8</w:t>
        </w:r>
      </w:hyperlink>
      <w:r w:rsidR="0012642C" w:rsidRPr="00CA4F5E">
        <w:rPr>
          <w:sz w:val="28"/>
          <w:szCs w:val="28"/>
        </w:rPr>
        <w:t xml:space="preserve"> - </w:t>
      </w:r>
      <w:hyperlink r:id="rId11" w:history="1">
        <w:r w:rsidR="0012642C" w:rsidRPr="00CA4F5E">
          <w:rPr>
            <w:sz w:val="28"/>
            <w:szCs w:val="28"/>
          </w:rPr>
          <w:t>10</w:t>
        </w:r>
      </w:hyperlink>
      <w:r w:rsidR="0012642C" w:rsidRPr="00CA4F5E">
        <w:rPr>
          <w:sz w:val="28"/>
          <w:szCs w:val="28"/>
        </w:rPr>
        <w:t xml:space="preserve"> и </w:t>
      </w:r>
      <w:hyperlink r:id="rId12" w:history="1">
        <w:r w:rsidR="0012642C" w:rsidRPr="00CA4F5E">
          <w:rPr>
            <w:sz w:val="28"/>
            <w:szCs w:val="28"/>
          </w:rPr>
          <w:t>11.1 части 12 статьи 48</w:t>
        </w:r>
      </w:hyperlink>
      <w:r w:rsidRPr="00CA4F5E">
        <w:rPr>
          <w:sz w:val="28"/>
          <w:szCs w:val="28"/>
        </w:rPr>
        <w:t xml:space="preserve"> </w:t>
      </w:r>
      <w:r w:rsidR="0012642C" w:rsidRPr="00CA4F5E">
        <w:rPr>
          <w:sz w:val="28"/>
          <w:szCs w:val="28"/>
        </w:rPr>
        <w:t>Градостроительного кодекса,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</w:t>
      </w:r>
      <w:proofErr w:type="gramEnd"/>
      <w:r w:rsidR="0012642C" w:rsidRPr="00CA4F5E">
        <w:rPr>
          <w:sz w:val="28"/>
          <w:szCs w:val="28"/>
        </w:rPr>
        <w:t xml:space="preserve">, а в случае строительства или реконструкции объекта капитального строительства в границах территории исторического </w:t>
      </w:r>
      <w:proofErr w:type="gramStart"/>
      <w:r w:rsidR="0012642C" w:rsidRPr="00CA4F5E">
        <w:rPr>
          <w:sz w:val="28"/>
          <w:szCs w:val="28"/>
        </w:rPr>
        <w:t>поселения</w:t>
      </w:r>
      <w:proofErr w:type="gramEnd"/>
      <w:r w:rsidR="0012642C" w:rsidRPr="00CA4F5E">
        <w:rPr>
          <w:sz w:val="28"/>
          <w:szCs w:val="28"/>
        </w:rPr>
        <w:t xml:space="preserve"> также предусмотренного пунктом 3 части 12 статьи 48 Градостроительного кодекса раздела проектной документации объекта капитального строительства или предусмотренного пунктом 4 части 9 статьи 51 Градостроительного кодекса описания внешнего облика объекта индивидуального жилищного строительства (за исключением случая,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строительства)</w:t>
      </w:r>
      <w:proofErr w:type="gramStart"/>
      <w:r w:rsidR="0012642C" w:rsidRPr="00CA4F5E">
        <w:rPr>
          <w:sz w:val="28"/>
          <w:szCs w:val="28"/>
        </w:rPr>
        <w:t>.</w:t>
      </w:r>
      <w:r w:rsidRPr="00CA4F5E">
        <w:rPr>
          <w:sz w:val="28"/>
          <w:szCs w:val="28"/>
        </w:rPr>
        <w:t>»</w:t>
      </w:r>
      <w:proofErr w:type="gramEnd"/>
      <w:r w:rsidRPr="00CA4F5E">
        <w:rPr>
          <w:sz w:val="28"/>
          <w:szCs w:val="28"/>
        </w:rPr>
        <w:t>;</w:t>
      </w:r>
    </w:p>
    <w:p w:rsidR="005E0824" w:rsidRPr="00CA4F5E" w:rsidRDefault="00124CDB" w:rsidP="008C2136">
      <w:pPr>
        <w:ind w:firstLine="709"/>
        <w:jc w:val="both"/>
        <w:rPr>
          <w:sz w:val="28"/>
          <w:szCs w:val="28"/>
        </w:rPr>
      </w:pPr>
      <w:r w:rsidRPr="00CA4F5E">
        <w:rPr>
          <w:sz w:val="28"/>
          <w:szCs w:val="28"/>
        </w:rPr>
        <w:t>8) п</w:t>
      </w:r>
      <w:r w:rsidR="005E0824" w:rsidRPr="00CA4F5E">
        <w:rPr>
          <w:sz w:val="28"/>
          <w:szCs w:val="28"/>
        </w:rPr>
        <w:t>риложение №1 «Блок-схема административных процедур предоставления муниципальной ус</w:t>
      </w:r>
      <w:r w:rsidRPr="00CA4F5E">
        <w:rPr>
          <w:sz w:val="28"/>
          <w:szCs w:val="28"/>
        </w:rPr>
        <w:t>луги» изложить в новой редакции</w:t>
      </w:r>
      <w:r w:rsidR="005E0824" w:rsidRPr="00CA4F5E">
        <w:rPr>
          <w:sz w:val="28"/>
          <w:szCs w:val="28"/>
        </w:rPr>
        <w:t xml:space="preserve"> </w:t>
      </w:r>
      <w:r w:rsidRPr="00CA4F5E">
        <w:rPr>
          <w:sz w:val="28"/>
          <w:szCs w:val="28"/>
        </w:rPr>
        <w:t>(</w:t>
      </w:r>
      <w:r w:rsidR="005E0824" w:rsidRPr="00CA4F5E">
        <w:rPr>
          <w:sz w:val="28"/>
          <w:szCs w:val="28"/>
        </w:rPr>
        <w:t>прилагается</w:t>
      </w:r>
      <w:r w:rsidRPr="00CA4F5E">
        <w:rPr>
          <w:sz w:val="28"/>
          <w:szCs w:val="28"/>
        </w:rPr>
        <w:t>)</w:t>
      </w:r>
      <w:r w:rsidR="005E0824" w:rsidRPr="00CA4F5E">
        <w:rPr>
          <w:sz w:val="28"/>
          <w:szCs w:val="28"/>
        </w:rPr>
        <w:t xml:space="preserve">. </w:t>
      </w:r>
    </w:p>
    <w:p w:rsidR="00566E1C" w:rsidRPr="00CA4F5E" w:rsidRDefault="00B05880" w:rsidP="008C2136">
      <w:pPr>
        <w:pStyle w:val="a3"/>
        <w:ind w:left="0" w:firstLine="720"/>
        <w:jc w:val="both"/>
        <w:rPr>
          <w:sz w:val="28"/>
          <w:szCs w:val="28"/>
        </w:rPr>
      </w:pPr>
      <w:r w:rsidRPr="00CA4F5E">
        <w:rPr>
          <w:sz w:val="28"/>
          <w:szCs w:val="28"/>
        </w:rPr>
        <w:t>2.</w:t>
      </w:r>
      <w:r w:rsidR="00566E1C" w:rsidRPr="00CA4F5E">
        <w:rPr>
          <w:sz w:val="28"/>
          <w:szCs w:val="28"/>
        </w:rPr>
        <w:t xml:space="preserve"> Настоящее постановление вступает в силу со дня подписания.</w:t>
      </w:r>
    </w:p>
    <w:p w:rsidR="00566E1C" w:rsidRPr="00CA4F5E" w:rsidRDefault="00B05880" w:rsidP="008C2136">
      <w:pPr>
        <w:pStyle w:val="a3"/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CA4F5E">
        <w:rPr>
          <w:sz w:val="28"/>
          <w:szCs w:val="28"/>
        </w:rPr>
        <w:t xml:space="preserve">3. </w:t>
      </w:r>
      <w:r w:rsidR="00566E1C" w:rsidRPr="00CA4F5E">
        <w:rPr>
          <w:sz w:val="28"/>
          <w:szCs w:val="28"/>
        </w:rPr>
        <w:t>Настоящее постановление подлежит официальному опубликованию.</w:t>
      </w:r>
    </w:p>
    <w:p w:rsidR="00566E1C" w:rsidRPr="00CA4F5E" w:rsidRDefault="00B05880" w:rsidP="008C2136">
      <w:pPr>
        <w:pStyle w:val="a3"/>
        <w:ind w:left="0" w:firstLine="720"/>
        <w:jc w:val="both"/>
        <w:rPr>
          <w:sz w:val="28"/>
          <w:szCs w:val="28"/>
        </w:rPr>
      </w:pPr>
      <w:r w:rsidRPr="00CA4F5E">
        <w:rPr>
          <w:sz w:val="28"/>
          <w:szCs w:val="28"/>
        </w:rPr>
        <w:t>4.</w:t>
      </w:r>
      <w:r w:rsidR="00566E1C" w:rsidRPr="00CA4F5E">
        <w:rPr>
          <w:sz w:val="28"/>
          <w:szCs w:val="28"/>
        </w:rPr>
        <w:t xml:space="preserve"> Контроль исполнения постановления возложить на заместит</w:t>
      </w:r>
      <w:r w:rsidR="00410A90" w:rsidRPr="00CA4F5E">
        <w:rPr>
          <w:sz w:val="28"/>
          <w:szCs w:val="28"/>
        </w:rPr>
        <w:t>еля мэра города - председателя К</w:t>
      </w:r>
      <w:r w:rsidR="00124CDB" w:rsidRPr="00CA4F5E">
        <w:rPr>
          <w:sz w:val="28"/>
          <w:szCs w:val="28"/>
        </w:rPr>
        <w:t xml:space="preserve">омитета по жизнеобеспечению </w:t>
      </w:r>
      <w:proofErr w:type="spellStart"/>
      <w:r w:rsidR="00566E1C" w:rsidRPr="00CA4F5E">
        <w:rPr>
          <w:sz w:val="28"/>
          <w:szCs w:val="28"/>
        </w:rPr>
        <w:t>Махонькин</w:t>
      </w:r>
      <w:r w:rsidR="00124CDB" w:rsidRPr="00CA4F5E">
        <w:rPr>
          <w:sz w:val="28"/>
          <w:szCs w:val="28"/>
        </w:rPr>
        <w:t>а</w:t>
      </w:r>
      <w:proofErr w:type="spellEnd"/>
      <w:r w:rsidR="00124CDB" w:rsidRPr="00CA4F5E">
        <w:rPr>
          <w:sz w:val="28"/>
          <w:szCs w:val="28"/>
        </w:rPr>
        <w:t xml:space="preserve"> Д.И</w:t>
      </w:r>
      <w:r w:rsidR="00566E1C" w:rsidRPr="00CA4F5E">
        <w:rPr>
          <w:sz w:val="28"/>
          <w:szCs w:val="28"/>
        </w:rPr>
        <w:t xml:space="preserve">. </w:t>
      </w:r>
    </w:p>
    <w:p w:rsidR="00566E1C" w:rsidRPr="00CA4F5E" w:rsidRDefault="00566E1C" w:rsidP="008C2136">
      <w:pPr>
        <w:ind w:firstLine="720"/>
        <w:jc w:val="both"/>
        <w:rPr>
          <w:sz w:val="28"/>
          <w:szCs w:val="28"/>
        </w:rPr>
      </w:pPr>
    </w:p>
    <w:p w:rsidR="00566E1C" w:rsidRPr="00CA4F5E" w:rsidRDefault="00566E1C" w:rsidP="00566E1C">
      <w:pPr>
        <w:jc w:val="both"/>
        <w:rPr>
          <w:sz w:val="28"/>
          <w:szCs w:val="28"/>
        </w:rPr>
      </w:pPr>
    </w:p>
    <w:p w:rsidR="008F7629" w:rsidRPr="00CA4F5E" w:rsidRDefault="007C67AF" w:rsidP="00CC3199">
      <w:pPr>
        <w:rPr>
          <w:sz w:val="28"/>
          <w:szCs w:val="28"/>
        </w:rPr>
      </w:pPr>
      <w:r w:rsidRPr="00CA4F5E">
        <w:rPr>
          <w:sz w:val="28"/>
          <w:szCs w:val="28"/>
        </w:rPr>
        <w:t>Мэр</w:t>
      </w:r>
      <w:r w:rsidR="00F95595" w:rsidRPr="00CA4F5E">
        <w:rPr>
          <w:sz w:val="28"/>
          <w:szCs w:val="28"/>
        </w:rPr>
        <w:t xml:space="preserve"> </w:t>
      </w:r>
      <w:r w:rsidR="001B3BB8" w:rsidRPr="00CA4F5E">
        <w:rPr>
          <w:sz w:val="28"/>
          <w:szCs w:val="28"/>
        </w:rPr>
        <w:t>города Свирска</w:t>
      </w:r>
      <w:r w:rsidR="00477CC9">
        <w:rPr>
          <w:sz w:val="28"/>
          <w:szCs w:val="28"/>
        </w:rPr>
        <w:tab/>
      </w:r>
      <w:r w:rsidR="00477CC9">
        <w:rPr>
          <w:sz w:val="28"/>
          <w:szCs w:val="28"/>
        </w:rPr>
        <w:tab/>
      </w:r>
      <w:r w:rsidR="00477CC9">
        <w:rPr>
          <w:sz w:val="28"/>
          <w:szCs w:val="28"/>
        </w:rPr>
        <w:tab/>
      </w:r>
      <w:r w:rsidR="00477CC9">
        <w:rPr>
          <w:sz w:val="28"/>
          <w:szCs w:val="28"/>
        </w:rPr>
        <w:tab/>
      </w:r>
      <w:r w:rsidR="00477CC9">
        <w:rPr>
          <w:sz w:val="28"/>
          <w:szCs w:val="28"/>
        </w:rPr>
        <w:tab/>
      </w:r>
      <w:r w:rsidR="00477CC9">
        <w:rPr>
          <w:sz w:val="28"/>
          <w:szCs w:val="28"/>
        </w:rPr>
        <w:tab/>
      </w:r>
      <w:r w:rsidR="00477CC9">
        <w:rPr>
          <w:sz w:val="28"/>
          <w:szCs w:val="28"/>
        </w:rPr>
        <w:tab/>
      </w:r>
      <w:r w:rsidR="00477CC9">
        <w:rPr>
          <w:sz w:val="28"/>
          <w:szCs w:val="28"/>
        </w:rPr>
        <w:tab/>
      </w:r>
      <w:proofErr w:type="spellStart"/>
      <w:r w:rsidRPr="00CA4F5E">
        <w:rPr>
          <w:sz w:val="28"/>
          <w:szCs w:val="28"/>
        </w:rPr>
        <w:t>В.С.Орноев</w:t>
      </w:r>
      <w:proofErr w:type="spellEnd"/>
    </w:p>
    <w:p w:rsidR="008F7629" w:rsidRPr="008F7629" w:rsidRDefault="008F7629" w:rsidP="008F7629">
      <w:pPr>
        <w:rPr>
          <w:sz w:val="27"/>
          <w:szCs w:val="27"/>
        </w:rPr>
      </w:pPr>
    </w:p>
    <w:p w:rsidR="008F7629" w:rsidRPr="008F7629" w:rsidRDefault="008F7629" w:rsidP="008F7629">
      <w:pPr>
        <w:rPr>
          <w:sz w:val="27"/>
          <w:szCs w:val="27"/>
        </w:rPr>
      </w:pPr>
    </w:p>
    <w:p w:rsidR="008F7629" w:rsidRPr="008F7629" w:rsidRDefault="008F7629" w:rsidP="008F7629">
      <w:pPr>
        <w:rPr>
          <w:sz w:val="27"/>
          <w:szCs w:val="27"/>
        </w:rPr>
      </w:pPr>
    </w:p>
    <w:p w:rsidR="008F7629" w:rsidRPr="008F7629" w:rsidRDefault="008F7629" w:rsidP="008F7629">
      <w:pPr>
        <w:rPr>
          <w:sz w:val="27"/>
          <w:szCs w:val="27"/>
        </w:rPr>
      </w:pPr>
    </w:p>
    <w:p w:rsidR="008F7629" w:rsidRPr="008F7629" w:rsidRDefault="008F7629" w:rsidP="008F7629">
      <w:pPr>
        <w:rPr>
          <w:sz w:val="27"/>
          <w:szCs w:val="27"/>
        </w:rPr>
      </w:pPr>
    </w:p>
    <w:p w:rsidR="008F7629" w:rsidRPr="008F7629" w:rsidRDefault="008F7629" w:rsidP="008F7629">
      <w:pPr>
        <w:rPr>
          <w:sz w:val="27"/>
          <w:szCs w:val="27"/>
        </w:rPr>
      </w:pPr>
    </w:p>
    <w:p w:rsidR="008F7629" w:rsidRPr="008F7629" w:rsidRDefault="008F7629" w:rsidP="008F7629">
      <w:pPr>
        <w:rPr>
          <w:sz w:val="27"/>
          <w:szCs w:val="27"/>
        </w:rPr>
      </w:pPr>
    </w:p>
    <w:p w:rsidR="008F7629" w:rsidRPr="008F7629" w:rsidRDefault="008F7629" w:rsidP="008F7629">
      <w:pPr>
        <w:rPr>
          <w:sz w:val="27"/>
          <w:szCs w:val="27"/>
        </w:rPr>
      </w:pPr>
    </w:p>
    <w:p w:rsidR="008F7629" w:rsidRPr="008F7629" w:rsidRDefault="008F7629" w:rsidP="008F7629">
      <w:pPr>
        <w:rPr>
          <w:sz w:val="27"/>
          <w:szCs w:val="27"/>
        </w:rPr>
      </w:pPr>
    </w:p>
    <w:p w:rsidR="008F7629" w:rsidRPr="008F7629" w:rsidRDefault="008F7629" w:rsidP="008F7629">
      <w:pPr>
        <w:rPr>
          <w:sz w:val="27"/>
          <w:szCs w:val="27"/>
        </w:rPr>
      </w:pPr>
    </w:p>
    <w:p w:rsidR="008F7629" w:rsidRPr="008F7629" w:rsidRDefault="008F7629" w:rsidP="008F7629">
      <w:pPr>
        <w:rPr>
          <w:sz w:val="27"/>
          <w:szCs w:val="27"/>
        </w:rPr>
      </w:pPr>
    </w:p>
    <w:p w:rsidR="008F7629" w:rsidRPr="008F7629" w:rsidRDefault="008F7629" w:rsidP="008F7629">
      <w:pPr>
        <w:rPr>
          <w:sz w:val="27"/>
          <w:szCs w:val="27"/>
        </w:rPr>
      </w:pPr>
    </w:p>
    <w:p w:rsidR="008F7629" w:rsidRPr="008F7629" w:rsidRDefault="008F7629" w:rsidP="008F7629">
      <w:pPr>
        <w:rPr>
          <w:sz w:val="27"/>
          <w:szCs w:val="27"/>
        </w:rPr>
      </w:pPr>
    </w:p>
    <w:p w:rsidR="008F7629" w:rsidRPr="008F7629" w:rsidRDefault="008F7629" w:rsidP="008F7629">
      <w:pPr>
        <w:rPr>
          <w:sz w:val="27"/>
          <w:szCs w:val="27"/>
        </w:rPr>
      </w:pPr>
    </w:p>
    <w:p w:rsidR="008F7629" w:rsidRPr="008F7629" w:rsidRDefault="008F7629" w:rsidP="008F7629">
      <w:pPr>
        <w:rPr>
          <w:sz w:val="27"/>
          <w:szCs w:val="27"/>
        </w:rPr>
      </w:pPr>
    </w:p>
    <w:p w:rsidR="008F7629" w:rsidRDefault="008F7629" w:rsidP="008F7629">
      <w:pPr>
        <w:rPr>
          <w:sz w:val="27"/>
          <w:szCs w:val="27"/>
        </w:rPr>
      </w:pPr>
    </w:p>
    <w:p w:rsidR="00566E1C" w:rsidRDefault="00566E1C" w:rsidP="008F7629">
      <w:pPr>
        <w:tabs>
          <w:tab w:val="left" w:pos="2655"/>
        </w:tabs>
        <w:rPr>
          <w:sz w:val="27"/>
          <w:szCs w:val="27"/>
        </w:rPr>
      </w:pPr>
    </w:p>
    <w:p w:rsidR="008F7629" w:rsidRDefault="008F7629" w:rsidP="008F7629">
      <w:pPr>
        <w:tabs>
          <w:tab w:val="left" w:pos="2655"/>
        </w:tabs>
        <w:rPr>
          <w:sz w:val="27"/>
          <w:szCs w:val="27"/>
        </w:rPr>
      </w:pPr>
    </w:p>
    <w:p w:rsidR="008F7629" w:rsidRDefault="008F7629" w:rsidP="008F7629">
      <w:pPr>
        <w:tabs>
          <w:tab w:val="left" w:pos="2655"/>
        </w:tabs>
        <w:rPr>
          <w:sz w:val="27"/>
          <w:szCs w:val="27"/>
        </w:rPr>
      </w:pPr>
    </w:p>
    <w:p w:rsidR="008F7629" w:rsidRDefault="008F7629" w:rsidP="008F7629">
      <w:pPr>
        <w:tabs>
          <w:tab w:val="left" w:pos="2655"/>
        </w:tabs>
        <w:rPr>
          <w:sz w:val="27"/>
          <w:szCs w:val="27"/>
        </w:rPr>
      </w:pPr>
    </w:p>
    <w:p w:rsidR="008F7629" w:rsidRDefault="008F7629" w:rsidP="008F7629">
      <w:pPr>
        <w:tabs>
          <w:tab w:val="left" w:pos="2655"/>
        </w:tabs>
        <w:rPr>
          <w:sz w:val="27"/>
          <w:szCs w:val="27"/>
        </w:rPr>
      </w:pPr>
    </w:p>
    <w:p w:rsidR="008F7629" w:rsidRDefault="008F7629" w:rsidP="008F7629">
      <w:pPr>
        <w:tabs>
          <w:tab w:val="left" w:pos="2655"/>
        </w:tabs>
        <w:rPr>
          <w:sz w:val="27"/>
          <w:szCs w:val="27"/>
        </w:rPr>
      </w:pPr>
    </w:p>
    <w:p w:rsidR="00477CC9" w:rsidRDefault="00477CC9" w:rsidP="008F7629">
      <w:pPr>
        <w:tabs>
          <w:tab w:val="left" w:pos="2655"/>
        </w:tabs>
        <w:rPr>
          <w:sz w:val="27"/>
          <w:szCs w:val="27"/>
        </w:rPr>
      </w:pPr>
    </w:p>
    <w:p w:rsidR="00477CC9" w:rsidRDefault="00477CC9" w:rsidP="008F7629">
      <w:pPr>
        <w:tabs>
          <w:tab w:val="left" w:pos="2655"/>
        </w:tabs>
        <w:rPr>
          <w:sz w:val="27"/>
          <w:szCs w:val="27"/>
        </w:rPr>
      </w:pPr>
    </w:p>
    <w:p w:rsidR="008F7629" w:rsidRPr="00BA5C54" w:rsidRDefault="008F7629" w:rsidP="008F7629">
      <w:pPr>
        <w:ind w:left="5954"/>
        <w:jc w:val="right"/>
        <w:rPr>
          <w:sz w:val="24"/>
          <w:szCs w:val="24"/>
        </w:rPr>
      </w:pPr>
      <w:r w:rsidRPr="00BA5C54">
        <w:rPr>
          <w:sz w:val="24"/>
          <w:szCs w:val="24"/>
        </w:rPr>
        <w:lastRenderedPageBreak/>
        <w:t xml:space="preserve">Приложение </w:t>
      </w:r>
    </w:p>
    <w:p w:rsidR="008F7629" w:rsidRPr="001475F2" w:rsidRDefault="008F7629" w:rsidP="008F7629">
      <w:pPr>
        <w:ind w:left="5954"/>
        <w:jc w:val="right"/>
        <w:rPr>
          <w:sz w:val="24"/>
          <w:szCs w:val="24"/>
        </w:rPr>
      </w:pPr>
      <w:r w:rsidRPr="00BA5C54">
        <w:rPr>
          <w:sz w:val="24"/>
          <w:szCs w:val="24"/>
        </w:rPr>
        <w:t>к Административному регламенту «Выдача разрешений на ввод объекта в эксплуатацию при осуществлении строительства, реконструкции, объектов капитального строительства, расположенных на территории муниципального образования «город Свирск»</w:t>
      </w:r>
    </w:p>
    <w:p w:rsidR="008F7629" w:rsidRPr="00BA5C54" w:rsidRDefault="008F7629" w:rsidP="007C45D4">
      <w:pPr>
        <w:ind w:left="5529"/>
        <w:jc w:val="center"/>
        <w:rPr>
          <w:sz w:val="24"/>
          <w:szCs w:val="24"/>
        </w:rPr>
      </w:pPr>
      <w:r w:rsidRPr="00BA5C54">
        <w:rPr>
          <w:sz w:val="24"/>
          <w:szCs w:val="24"/>
        </w:rPr>
        <w:t>(в ред. от</w:t>
      </w:r>
      <w:r w:rsidR="007C45D4">
        <w:rPr>
          <w:sz w:val="24"/>
          <w:szCs w:val="24"/>
        </w:rPr>
        <w:t xml:space="preserve"> 24 марта 2017 года </w:t>
      </w:r>
      <w:r w:rsidRPr="00BA5C54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7C45D4">
        <w:rPr>
          <w:sz w:val="24"/>
          <w:szCs w:val="24"/>
        </w:rPr>
        <w:t>221)</w:t>
      </w:r>
    </w:p>
    <w:p w:rsidR="008F7629" w:rsidRPr="00BA5C54" w:rsidRDefault="008F7629" w:rsidP="008F7629">
      <w:pPr>
        <w:jc w:val="center"/>
        <w:rPr>
          <w:sz w:val="24"/>
          <w:szCs w:val="24"/>
        </w:rPr>
      </w:pPr>
      <w:r w:rsidRPr="00BA5C54">
        <w:rPr>
          <w:sz w:val="24"/>
          <w:szCs w:val="24"/>
        </w:rPr>
        <w:t>БЛОК-СХЕМА</w:t>
      </w:r>
    </w:p>
    <w:p w:rsidR="008F7629" w:rsidRPr="00BA5C54" w:rsidRDefault="008F7629" w:rsidP="008F7629">
      <w:pPr>
        <w:jc w:val="center"/>
        <w:rPr>
          <w:sz w:val="24"/>
          <w:szCs w:val="24"/>
        </w:rPr>
      </w:pPr>
      <w:r w:rsidRPr="00BA5C54">
        <w:rPr>
          <w:sz w:val="24"/>
          <w:szCs w:val="24"/>
        </w:rPr>
        <w:t>АДМИНИСТРАТИВНЫХ ПРОЦЕДУР ПРЕДОСТАВЛЕНИЯ</w:t>
      </w:r>
    </w:p>
    <w:p w:rsidR="008F7629" w:rsidRPr="00BA5C54" w:rsidRDefault="008F7629" w:rsidP="008F7629">
      <w:pPr>
        <w:jc w:val="center"/>
        <w:rPr>
          <w:sz w:val="24"/>
          <w:szCs w:val="24"/>
        </w:rPr>
      </w:pPr>
      <w:r w:rsidRPr="00BA5C54">
        <w:rPr>
          <w:sz w:val="24"/>
          <w:szCs w:val="24"/>
        </w:rPr>
        <w:t>МУНИЦИПАЛЬНОЙ УСЛУГИ</w:t>
      </w:r>
    </w:p>
    <w:p w:rsidR="008F7629" w:rsidRPr="00BA5C54" w:rsidRDefault="008F7629" w:rsidP="008F7629">
      <w:pPr>
        <w:rPr>
          <w:rFonts w:asciiTheme="minorHAnsi" w:hAnsiTheme="minorHAnsi"/>
          <w:sz w:val="24"/>
          <w:szCs w:val="24"/>
        </w:rPr>
      </w:pPr>
      <w:r>
        <w:rPr>
          <w:rFonts w:ascii="Tms Rmn" w:hAnsi="Tms Rm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67310</wp:posOffset>
                </wp:positionV>
                <wp:extent cx="4157345" cy="972820"/>
                <wp:effectExtent l="13335" t="10160" r="10795" b="7620"/>
                <wp:wrapNone/>
                <wp:docPr id="22" name="Скругленный 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972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BEEF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8100" dir="2700000" algn="tl" rotWithShape="0">
                                  <a:srgbClr val="000000">
                                    <a:alpha val="39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F7629" w:rsidRPr="00970F6E" w:rsidRDefault="008F7629" w:rsidP="008F7629">
                            <w:pPr>
                              <w:spacing w:line="216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70F6E">
                              <w:rPr>
                                <w:sz w:val="18"/>
                                <w:szCs w:val="18"/>
                              </w:rPr>
                              <w:t>Прием заявления о выдаче разрешения на ввод объекта в эксплуатацию</w:t>
                            </w:r>
                            <w:r w:rsidRPr="00970F6E">
                              <w:rPr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; </w:t>
                            </w:r>
                            <w:r w:rsidRPr="00970F6E">
                              <w:rPr>
                                <w:sz w:val="18"/>
                                <w:szCs w:val="18"/>
                              </w:rPr>
                              <w:t>выдаче дубликата разрешен</w:t>
                            </w:r>
                            <w:r w:rsidR="00477CC9">
                              <w:rPr>
                                <w:sz w:val="18"/>
                                <w:szCs w:val="18"/>
                              </w:rPr>
                              <w:t>и</w:t>
                            </w:r>
                            <w:r w:rsidRPr="00970F6E">
                              <w:rPr>
                                <w:sz w:val="18"/>
                                <w:szCs w:val="18"/>
                              </w:rPr>
                              <w:t xml:space="preserve">я на ввод объекта в эксплуатацию; </w:t>
                            </w:r>
                          </w:p>
                          <w:p w:rsidR="008F7629" w:rsidRPr="00970F6E" w:rsidRDefault="008F7629" w:rsidP="008F7629">
                            <w:pPr>
                              <w:spacing w:line="216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о</w:t>
                            </w:r>
                            <w:r w:rsidRPr="00970F6E">
                              <w:rPr>
                                <w:sz w:val="18"/>
                                <w:szCs w:val="18"/>
                              </w:rPr>
                              <w:t>б исправлени</w:t>
                            </w:r>
                            <w:r w:rsidRPr="00970F6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и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70F6E">
                              <w:rPr>
                                <w:sz w:val="18"/>
                                <w:szCs w:val="18"/>
                              </w:rPr>
                              <w:t>технической</w:t>
                            </w:r>
                            <w:r w:rsidR="00477CC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70F6E">
                              <w:rPr>
                                <w:sz w:val="18"/>
                                <w:szCs w:val="18"/>
                              </w:rPr>
                              <w:t>ошибки в сведениях, указанных в разрешении на ввод объекта в эксплуатацию</w:t>
                            </w:r>
                            <w:r w:rsidRPr="00970F6E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(1 рабочий день)</w:t>
                            </w:r>
                          </w:p>
                        </w:txbxContent>
                      </wps:txbx>
                      <wps:bodyPr rot="0" vert="horz" wrap="square" lIns="121920" tIns="60960" rIns="121920" bIns="6096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" o:spid="_x0000_s1026" style="position:absolute;margin-left:85.05pt;margin-top:5.3pt;width:327.35pt;height:7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" filled="f" fillcolor="#dbeef4" strokecolor="black [3213]" strokeweight="1pt">
                <v:stroke joinstyle="miter"/>
                <v:shadow color="black" opacity="26213f" origin="-.5,-.5" offset=".74836mm,.74836mm"/>
                <v:textbox inset="9.6pt,4.8pt,9.6pt,4.8pt">
                  <w:txbxContent>
                    <w:p w:rsidR="008F7629" w:rsidRPr="00970F6E" w:rsidRDefault="008F7629" w:rsidP="008F7629">
                      <w:pPr>
                        <w:spacing w:line="216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970F6E">
                        <w:rPr>
                          <w:sz w:val="18"/>
                          <w:szCs w:val="18"/>
                        </w:rPr>
                        <w:t>Прием заявления о выдаче разрешения на ввод объекта в эксплуатацию</w:t>
                      </w:r>
                      <w:r w:rsidRPr="00970F6E">
                        <w:rPr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; </w:t>
                      </w:r>
                      <w:r w:rsidRPr="00970F6E">
                        <w:rPr>
                          <w:sz w:val="18"/>
                          <w:szCs w:val="18"/>
                        </w:rPr>
                        <w:t>выдаче дубликата разрешен</w:t>
                      </w:r>
                      <w:r w:rsidR="00477CC9">
                        <w:rPr>
                          <w:sz w:val="18"/>
                          <w:szCs w:val="18"/>
                        </w:rPr>
                        <w:t>и</w:t>
                      </w:r>
                      <w:r w:rsidRPr="00970F6E">
                        <w:rPr>
                          <w:sz w:val="18"/>
                          <w:szCs w:val="18"/>
                        </w:rPr>
                        <w:t xml:space="preserve">я на ввод объекта в эксплуатацию; </w:t>
                      </w:r>
                    </w:p>
                    <w:p w:rsidR="008F7629" w:rsidRPr="00970F6E" w:rsidRDefault="008F7629" w:rsidP="008F7629">
                      <w:pPr>
                        <w:spacing w:line="216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о</w:t>
                      </w:r>
                      <w:r w:rsidRPr="00970F6E">
                        <w:rPr>
                          <w:sz w:val="18"/>
                          <w:szCs w:val="18"/>
                        </w:rPr>
                        <w:t>б исправлени</w:t>
                      </w:r>
                      <w:r w:rsidRPr="00970F6E">
                        <w:rPr>
                          <w:rFonts w:hint="eastAsia"/>
                          <w:sz w:val="18"/>
                          <w:szCs w:val="18"/>
                        </w:rPr>
                        <w:t>и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  <w:r w:rsidRPr="00970F6E">
                        <w:rPr>
                          <w:sz w:val="18"/>
                          <w:szCs w:val="18"/>
                        </w:rPr>
                        <w:t>технической</w:t>
                      </w:r>
                      <w:r w:rsidR="00477CC9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970F6E">
                        <w:rPr>
                          <w:sz w:val="18"/>
                          <w:szCs w:val="18"/>
                        </w:rPr>
                        <w:t>ошибки в сведениях, указанных в разрешении на ввод объекта в эксплуатацию</w:t>
                      </w:r>
                      <w:r w:rsidRPr="00970F6E">
                        <w:rPr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>(1 рабочий день)</w:t>
                      </w:r>
                    </w:p>
                  </w:txbxContent>
                </v:textbox>
              </v:roundrect>
            </w:pict>
          </mc:Fallback>
        </mc:AlternateContent>
      </w:r>
    </w:p>
    <w:p w:rsidR="008F7629" w:rsidRPr="00BA5C54" w:rsidRDefault="008F7629" w:rsidP="008F7629">
      <w:pPr>
        <w:rPr>
          <w:rFonts w:asciiTheme="minorHAnsi" w:hAnsiTheme="minorHAnsi"/>
          <w:sz w:val="24"/>
          <w:szCs w:val="24"/>
        </w:rPr>
      </w:pPr>
    </w:p>
    <w:p w:rsidR="008F7629" w:rsidRPr="00BA5C54" w:rsidRDefault="008F7629" w:rsidP="008F7629">
      <w:pPr>
        <w:rPr>
          <w:kern w:val="24"/>
          <w:sz w:val="24"/>
          <w:szCs w:val="24"/>
        </w:rPr>
      </w:pPr>
    </w:p>
    <w:p w:rsidR="008F7629" w:rsidRPr="00BA5C54" w:rsidRDefault="008F7629" w:rsidP="008F7629">
      <w:pPr>
        <w:rPr>
          <w:kern w:val="24"/>
          <w:sz w:val="24"/>
          <w:szCs w:val="24"/>
        </w:rPr>
      </w:pPr>
      <w:r>
        <w:rPr>
          <w:noProof/>
          <w:kern w:val="24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-488950</wp:posOffset>
                </wp:positionH>
                <wp:positionV relativeFrom="paragraph">
                  <wp:posOffset>87630</wp:posOffset>
                </wp:positionV>
                <wp:extent cx="6439535" cy="6083935"/>
                <wp:effectExtent l="6350" t="11430" r="12065" b="635"/>
                <wp:wrapThrough wrapText="bothSides">
                  <wp:wrapPolygon edited="0">
                    <wp:start x="2013" y="-34"/>
                    <wp:lineTo x="2013" y="3751"/>
                    <wp:lineTo x="543" y="4292"/>
                    <wp:lineTo x="351" y="4326"/>
                    <wp:lineTo x="-32" y="4698"/>
                    <wp:lineTo x="-32" y="8314"/>
                    <wp:lineTo x="96" y="8621"/>
                    <wp:lineTo x="96" y="8754"/>
                    <wp:lineTo x="1566" y="9160"/>
                    <wp:lineTo x="2013" y="9160"/>
                    <wp:lineTo x="1949" y="9464"/>
                    <wp:lineTo x="1949" y="9701"/>
                    <wp:lineTo x="671" y="9701"/>
                    <wp:lineTo x="-32" y="9904"/>
                    <wp:lineTo x="-32" y="16834"/>
                    <wp:lineTo x="415" y="17206"/>
                    <wp:lineTo x="543" y="17206"/>
                    <wp:lineTo x="21249" y="17206"/>
                    <wp:lineTo x="21344" y="17206"/>
                    <wp:lineTo x="21632" y="16868"/>
                    <wp:lineTo x="21632" y="14332"/>
                    <wp:lineTo x="21600" y="14196"/>
                    <wp:lineTo x="21472" y="14027"/>
                    <wp:lineTo x="21536" y="13858"/>
                    <wp:lineTo x="4665" y="13486"/>
                    <wp:lineTo x="4665" y="12945"/>
                    <wp:lineTo x="12878" y="12440"/>
                    <wp:lineTo x="13006" y="12406"/>
                    <wp:lineTo x="13485" y="11967"/>
                    <wp:lineTo x="13549" y="11324"/>
                    <wp:lineTo x="13581" y="8080"/>
                    <wp:lineTo x="13453" y="7708"/>
                    <wp:lineTo x="13453" y="7201"/>
                    <wp:lineTo x="11981" y="7099"/>
                    <wp:lineTo x="7892" y="6998"/>
                    <wp:lineTo x="19268" y="6592"/>
                    <wp:lineTo x="19555" y="6017"/>
                    <wp:lineTo x="19587" y="2604"/>
                    <wp:lineTo x="19332" y="2266"/>
                    <wp:lineTo x="19236" y="2097"/>
                    <wp:lineTo x="16424" y="1589"/>
                    <wp:lineTo x="16488" y="1353"/>
                    <wp:lineTo x="2173" y="1048"/>
                    <wp:lineTo x="2173" y="507"/>
                    <wp:lineTo x="2492" y="507"/>
                    <wp:lineTo x="5208" y="34"/>
                    <wp:lineTo x="5208" y="-34"/>
                    <wp:lineTo x="2013" y="-34"/>
                  </wp:wrapPolygon>
                </wp:wrapThrough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9535" cy="6083935"/>
                          <a:chOff x="0" y="0"/>
                          <a:chExt cx="68363" cy="64645"/>
                        </a:xfrm>
                      </wpg:grpSpPr>
                      <wps:wsp>
                        <wps:cNvPr id="2" name="Скругленный прямоугольник 7"/>
                        <wps:cNvSpPr>
                          <a:spLocks noChangeArrowheads="1"/>
                        </wps:cNvSpPr>
                        <wps:spPr bwMode="auto">
                          <a:xfrm>
                            <a:off x="20308" y="21584"/>
                            <a:ext cx="22326" cy="1551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BEEF4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8100" dir="2700000" algn="tl" rotWithShape="0">
                                    <a:srgbClr val="000000">
                                      <a:alpha val="39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F7629" w:rsidRPr="00970F6E" w:rsidRDefault="008F7629" w:rsidP="008F7629">
                              <w:pPr>
                                <w:pStyle w:val="a5"/>
                                <w:spacing w:before="0" w:beforeAutospacing="0" w:after="0" w:afterAutospacing="0" w:line="21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70F6E"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Отказ в предоставлении муниципальной услуги </w:t>
                              </w:r>
                              <w:r w:rsidRPr="00970F6E"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br/>
                                <w:t>(</w:t>
                              </w:r>
                              <w:r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970F6E"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рабочих дня)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3" name="Скругленный прямоугольник 2"/>
                        <wps:cNvSpPr>
                          <a:spLocks noChangeArrowheads="1"/>
                        </wps:cNvSpPr>
                        <wps:spPr bwMode="auto">
                          <a:xfrm>
                            <a:off x="0" y="12971"/>
                            <a:ext cx="14560" cy="135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BEEF4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8100" dir="2700000" algn="tl" rotWithShape="0">
                                    <a:srgbClr val="000000">
                                      <a:alpha val="39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F7629" w:rsidRPr="00970F6E" w:rsidRDefault="008F7629" w:rsidP="008F7629">
                              <w:pPr>
                                <w:pStyle w:val="a5"/>
                                <w:spacing w:before="0" w:beforeAutospacing="0" w:after="0" w:afterAutospacing="0" w:line="21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50C96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Проверка соответствия заявления и представляемых документов требованиям административного регламента</w:t>
                              </w:r>
                              <w:r w:rsidRPr="00B50C96"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br/>
                              </w:r>
                              <w:r w:rsidRPr="00970F6E"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(1 рабочий день)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4" name="Скругленный прямоугольник 3"/>
                        <wps:cNvSpPr>
                          <a:spLocks noChangeArrowheads="1"/>
                        </wps:cNvSpPr>
                        <wps:spPr bwMode="auto">
                          <a:xfrm>
                            <a:off x="16693" y="6166"/>
                            <a:ext cx="13608" cy="1349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BEEF4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8100" dir="2700000" algn="tl" rotWithShape="0">
                                    <a:srgbClr val="000000">
                                      <a:alpha val="39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F7629" w:rsidRPr="00970F6E" w:rsidRDefault="008F7629" w:rsidP="008F7629">
                              <w:pPr>
                                <w:pStyle w:val="a5"/>
                                <w:spacing w:before="0" w:beforeAutospacing="0" w:after="0" w:afterAutospacing="0" w:line="21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70F6E"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>Выдача дубликата разрешения на ввод объекта в эксплуатацию</w:t>
                              </w:r>
                              <w:r w:rsidRPr="00970F6E"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br/>
                              </w:r>
                              <w:r w:rsidRPr="00970F6E"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(5 рабочих дней)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5" name="Скругленный прямоугольник 4"/>
                        <wps:cNvSpPr>
                          <a:spLocks noChangeArrowheads="1"/>
                        </wps:cNvSpPr>
                        <wps:spPr bwMode="auto">
                          <a:xfrm>
                            <a:off x="33811" y="6273"/>
                            <a:ext cx="12865" cy="1339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BEEF4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8100" dir="2700000" algn="tl" rotWithShape="0">
                                    <a:srgbClr val="000000">
                                      <a:alpha val="39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F7629" w:rsidRPr="00970F6E" w:rsidRDefault="008F7629" w:rsidP="008F7629">
                              <w:pPr>
                                <w:pStyle w:val="a5"/>
                                <w:spacing w:before="0" w:beforeAutospacing="0" w:after="0" w:afterAutospacing="0" w:line="21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70F6E"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>Исправление технических ошибок в разрешении на ввод объекта в эксплуатацию</w:t>
                              </w:r>
                              <w:r w:rsidRPr="00970F6E"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br/>
                              </w:r>
                              <w:r w:rsidRPr="00970F6E"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(5 рабочих дней)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6" name="Скругленный прямоугольник 5"/>
                        <wps:cNvSpPr>
                          <a:spLocks noChangeArrowheads="1"/>
                        </wps:cNvSpPr>
                        <wps:spPr bwMode="auto">
                          <a:xfrm>
                            <a:off x="49441" y="6273"/>
                            <a:ext cx="12224" cy="133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BEEF4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8100" dir="2700000" algn="tl" rotWithShape="0">
                                    <a:srgbClr val="000000">
                                      <a:alpha val="39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F7629" w:rsidRPr="00970F6E" w:rsidRDefault="008F7629" w:rsidP="008F7629">
                              <w:pPr>
                                <w:pStyle w:val="a5"/>
                                <w:spacing w:before="0" w:beforeAutospacing="0" w:after="0" w:afterAutospacing="0" w:line="216" w:lineRule="auto"/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970F6E"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Отказ в приеме документов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br/>
                              </w:r>
                              <w:r w:rsidRPr="00970F6E">
                                <w:rPr>
                                  <w:i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(2 рабочих дня)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7" name="Скругленный прямоугольник 6"/>
                        <wps:cNvSpPr>
                          <a:spLocks noChangeArrowheads="1"/>
                        </wps:cNvSpPr>
                        <wps:spPr bwMode="auto">
                          <a:xfrm>
                            <a:off x="0" y="29239"/>
                            <a:ext cx="14560" cy="2222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BEEF4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8100" dir="2700000" algn="tl" rotWithShape="0">
                                    <a:srgbClr val="000000">
                                      <a:alpha val="39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F7629" w:rsidRPr="00970F6E" w:rsidRDefault="008F7629" w:rsidP="008F7629">
                              <w:pPr>
                                <w:pStyle w:val="a5"/>
                                <w:spacing w:before="0" w:beforeAutospacing="0" w:after="0" w:afterAutospacing="0" w:line="21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50C96">
                                <w:rPr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Формирование и направление межведомственных запросов в органы (организации), участвующие в предоставлении муниципальной услуги </w:t>
                              </w:r>
                              <w:r w:rsidRPr="00B50C96">
                                <w:rPr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br/>
                                <w:t>(</w:t>
                              </w:r>
                              <w:r w:rsidRPr="00B50C96"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1 рабочий день – формирование и направление запросов</w:t>
                              </w:r>
                              <w:r w:rsidRPr="00970F6E"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8" name="Прямая со стрелкой 8"/>
                        <wps:cNvCnPr>
                          <a:cxnSpLocks noChangeShapeType="1"/>
                        </wps:cNvCnPr>
                        <wps:spPr bwMode="auto">
                          <a:xfrm>
                            <a:off x="24242" y="4146"/>
                            <a:ext cx="0" cy="2022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lt1">
                                      <a:lumMod val="5000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Прямая со стрелкой 9"/>
                        <wps:cNvCnPr>
                          <a:cxnSpLocks noChangeShapeType="1"/>
                        </wps:cNvCnPr>
                        <wps:spPr bwMode="auto">
                          <a:xfrm>
                            <a:off x="39659" y="4146"/>
                            <a:ext cx="0" cy="2019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lt1">
                                      <a:lumMod val="5000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" name="Прямая со стрелкой 10"/>
                        <wps:cNvCnPr>
                          <a:cxnSpLocks noChangeShapeType="1"/>
                        </wps:cNvCnPr>
                        <wps:spPr bwMode="auto">
                          <a:xfrm>
                            <a:off x="51780" y="4146"/>
                            <a:ext cx="0" cy="2127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lt1">
                                      <a:lumMod val="5000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Прямая соединительная линия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6698" y="0"/>
                            <a:ext cx="956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lt1">
                                      <a:lumMod val="5000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Прямая со стрелкой 13"/>
                        <wps:cNvCnPr>
                          <a:cxnSpLocks noChangeShapeType="1"/>
                        </wps:cNvCnPr>
                        <wps:spPr bwMode="auto">
                          <a:xfrm>
                            <a:off x="6698" y="0"/>
                            <a:ext cx="0" cy="1286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lt1">
                                      <a:lumMod val="5000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Прямая со стрелкой 14"/>
                        <wps:cNvCnPr>
                          <a:cxnSpLocks noChangeShapeType="1"/>
                        </wps:cNvCnPr>
                        <wps:spPr bwMode="auto">
                          <a:xfrm>
                            <a:off x="6698" y="26368"/>
                            <a:ext cx="0" cy="2874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lt1">
                                      <a:lumMod val="5000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Прямая со стрелкой 15"/>
                        <wps:cNvCnPr>
                          <a:cxnSpLocks noChangeShapeType="1"/>
                        </wps:cNvCnPr>
                        <wps:spPr bwMode="auto">
                          <a:xfrm>
                            <a:off x="14566" y="35193"/>
                            <a:ext cx="5748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lt1">
                                      <a:lumMod val="5000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Прямая со стрелкой 16"/>
                        <wps:cNvCnPr>
                          <a:cxnSpLocks noChangeShapeType="1"/>
                        </wps:cNvCnPr>
                        <wps:spPr bwMode="auto">
                          <a:xfrm>
                            <a:off x="14566" y="24667"/>
                            <a:ext cx="5742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lt1">
                                      <a:lumMod val="5000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Скругленный прямоугольник 17"/>
                        <wps:cNvSpPr>
                          <a:spLocks noChangeArrowheads="1"/>
                        </wps:cNvSpPr>
                        <wps:spPr bwMode="auto">
                          <a:xfrm>
                            <a:off x="21052" y="41679"/>
                            <a:ext cx="21582" cy="95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BEEF4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8100" dir="2700000" algn="tl" rotWithShape="0">
                                    <a:srgbClr val="000000">
                                      <a:alpha val="39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F7629" w:rsidRPr="00970F6E" w:rsidRDefault="008F7629" w:rsidP="008F7629">
                              <w:pPr>
                                <w:pStyle w:val="a5"/>
                                <w:spacing w:before="0" w:beforeAutospacing="0" w:after="0" w:afterAutospacing="0" w:line="216" w:lineRule="auto"/>
                                <w:jc w:val="center"/>
                                <w:rPr>
                                  <w:rFonts w:eastAsia="Times New Roman"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970F6E"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>Выдача разрешения на ввод объекта в эксплуатацию заявителю</w:t>
                              </w:r>
                              <w:r w:rsidRPr="00970F6E"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eastAsia="Times New Roman"/>
                                  <w:i/>
                                  <w:sz w:val="18"/>
                                  <w:szCs w:val="18"/>
                                </w:rPr>
                                <w:t xml:space="preserve">(7 рабочих </w:t>
                              </w:r>
                              <w:r w:rsidRPr="00970F6E">
                                <w:rPr>
                                  <w:rFonts w:eastAsia="Times New Roman"/>
                                  <w:i/>
                                  <w:sz w:val="18"/>
                                  <w:szCs w:val="18"/>
                                </w:rPr>
                                <w:t>дней со дня регистрации заявления)</w:t>
                              </w:r>
                            </w:p>
                            <w:p w:rsidR="008F7629" w:rsidRPr="00970F6E" w:rsidRDefault="008F7629" w:rsidP="008F7629">
                              <w:pPr>
                                <w:pStyle w:val="a5"/>
                                <w:spacing w:before="0" w:beforeAutospacing="0" w:after="0" w:afterAutospacing="0" w:line="216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17" name="Прямая со стрелкой 18"/>
                        <wps:cNvCnPr>
                          <a:cxnSpLocks noChangeShapeType="1"/>
                        </wps:cNvCnPr>
                        <wps:spPr bwMode="auto">
                          <a:xfrm flipV="1">
                            <a:off x="32110" y="37213"/>
                            <a:ext cx="0" cy="4577"/>
                          </a:xfrm>
                          <a:prstGeom prst="straightConnector1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 type="arrow" w="med" len="med"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8" name="Прямая со стрелкой 19"/>
                        <wps:cNvCnPr>
                          <a:cxnSpLocks noChangeShapeType="1"/>
                        </wps:cNvCnPr>
                        <wps:spPr bwMode="auto">
                          <a:xfrm>
                            <a:off x="14566" y="47314"/>
                            <a:ext cx="6486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lt1">
                                      <a:lumMod val="5000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" name="Скругленный прямоугольник 20"/>
                        <wps:cNvSpPr>
                          <a:spLocks noChangeArrowheads="1"/>
                        </wps:cNvSpPr>
                        <wps:spPr bwMode="auto">
                          <a:xfrm>
                            <a:off x="47527" y="41679"/>
                            <a:ext cx="20836" cy="977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BEEF4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8100" dir="2700000" algn="tl" rotWithShape="0">
                                    <a:srgbClr val="000000">
                                      <a:alpha val="39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F7629" w:rsidRDefault="008F7629" w:rsidP="008F7629">
                              <w:r w:rsidRPr="00B50C96">
                                <w:rPr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Направление копии разрешения на ввод объекта в эксплуатацию в орган, уполномоченный осуществлять государственный строительный надзор </w:t>
                              </w:r>
                              <w:r w:rsidRPr="00B50C96">
                                <w:rPr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br/>
                                <w:t>(</w:t>
                              </w:r>
                              <w:r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в течение 3 дней</w:t>
                              </w:r>
                              <w:r w:rsidRPr="00B50C96"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),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20" name="Скругленный прямоугольник 21"/>
                        <wps:cNvSpPr>
                          <a:spLocks noChangeArrowheads="1"/>
                        </wps:cNvSpPr>
                        <wps:spPr bwMode="auto">
                          <a:xfrm>
                            <a:off x="47527" y="53162"/>
                            <a:ext cx="20829" cy="1148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BEEF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F7629" w:rsidRPr="00B50C96" w:rsidRDefault="008F7629" w:rsidP="008F7629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50C96"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21" name="Прямая со стрелкой 22"/>
                        <wps:cNvCnPr>
                          <a:cxnSpLocks noChangeShapeType="1"/>
                        </wps:cNvCnPr>
                        <wps:spPr bwMode="auto">
                          <a:xfrm>
                            <a:off x="42636" y="47314"/>
                            <a:ext cx="4898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lt1">
                                      <a:lumMod val="5000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7" style="position:absolute;margin-left:-38.5pt;margin-top:6.9pt;width:507.05pt;height:479.05pt;z-index:-251656192" coordsize="68363,64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">
                <v:roundrect id="Скругленный прямоугольник 7" o:spid="_x0000_s1028" style="position:absolute;left:20308;top:21584;width:22326;height:1551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RkzcQA&#10;AADaAAAADwAAAGRycy9kb3ducmV2LnhtbESPW2sCMRSE34X+h3AKvtWs4o2tUcRSKgqCV/p42Jzu&#10;Lt2cLEm6rv++EQQfh5n5hpktWlOJhpwvLSvo9xIQxJnVJecKTsfPtykIH5A1VpZJwY08LOYvnRmm&#10;2l55T80h5CJC2KeooAihTqX0WUEGfc/WxNH7sc5giNLlUju8Rrip5CBJxtJgyXGhwJpWBWW/hz+j&#10;QG93Zrz5GF62TX/0vTuP3NfUTZTqvrbLdxCB2vAMP9prrWAA9yvxBs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UZM3EAAAA2gAAAA8AAAAAAAAAAAAAAAAAmAIAAGRycy9k&#10;b3ducmV2LnhtbFBLBQYAAAAABAAEAPUAAACJAwAAAAA=&#10;" filled="f" fillcolor="#dbeef4" strokecolor="black [3213]" strokeweight="1pt">
                  <v:stroke joinstyle="miter"/>
                  <v:shadow color="black" opacity="26213f" origin="-.5,-.5" offset=".74836mm,.74836mm"/>
                  <v:textbox inset="9.6pt,4.8pt,9.6pt,4.8pt">
                    <w:txbxContent>
                      <w:p w:rsidR="008F7629" w:rsidRPr="00970F6E" w:rsidRDefault="008F7629" w:rsidP="008F7629">
                        <w:pPr>
                          <w:pStyle w:val="a5"/>
                          <w:spacing w:before="0" w:beforeAutospacing="0" w:after="0" w:afterAutospacing="0" w:line="21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70F6E"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Отказ в предоставлении муниципальной услуги </w:t>
                        </w:r>
                        <w:r w:rsidRPr="00970F6E"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br/>
                          <w:t>(</w:t>
                        </w:r>
                        <w:r>
                          <w:rPr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2</w:t>
                        </w:r>
                        <w:r w:rsidRPr="00970F6E">
                          <w:rPr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рабочих дня)</w:t>
                        </w:r>
                      </w:p>
                    </w:txbxContent>
                  </v:textbox>
                </v:roundrect>
                <v:roundrect id="Скругленный прямоугольник 2" o:spid="_x0000_s1029" style="position:absolute;top:12971;width:14560;height:135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jBVsUA&#10;AADaAAAADwAAAGRycy9kb3ducmV2LnhtbESPS2vDMBCE74X8B7GB3mo5afPAiRJCS2lpIJAnOS7W&#10;xjaxVkZSHfffV4FCj8PMfMPMl52pRUvOV5YVDJIUBHFudcWFgsP+/WkKwgdkjbVlUvBDHpaL3sMc&#10;M21vvKV2FwoRIewzVFCG0GRS+rwkgz6xDXH0LtYZDFG6QmqHtwg3tRym6VgarDgulNjQa0n5dfdt&#10;FOj1xoy/3l5O63YwOm+OI/cxdROlHvvdagYiUBf+w3/tT63gGe5X4g2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WMFWxQAAANoAAAAPAAAAAAAAAAAAAAAAAJgCAABkcnMv&#10;ZG93bnJldi54bWxQSwUGAAAAAAQABAD1AAAAigMAAAAA&#10;" filled="f" fillcolor="#dbeef4" strokecolor="black [3213]" strokeweight="1pt">
                  <v:stroke joinstyle="miter"/>
                  <v:shadow color="black" opacity="26213f" origin="-.5,-.5" offset=".74836mm,.74836mm"/>
                  <v:textbox inset="9.6pt,4.8pt,9.6pt,4.8pt">
                    <w:txbxContent>
                      <w:p w:rsidR="008F7629" w:rsidRPr="00970F6E" w:rsidRDefault="008F7629" w:rsidP="008F7629">
                        <w:pPr>
                          <w:pStyle w:val="a5"/>
                          <w:spacing w:before="0" w:beforeAutospacing="0" w:after="0" w:afterAutospacing="0" w:line="21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50C96">
                          <w:rPr>
                            <w:rFonts w:eastAsia="Times New Roman"/>
                            <w:sz w:val="16"/>
                            <w:szCs w:val="16"/>
                          </w:rPr>
                          <w:t>Проверка соответствия заявления и представляемых документов требованиям административного регламента</w:t>
                        </w:r>
                        <w:r w:rsidRPr="00B50C96">
                          <w:rPr>
                            <w:rFonts w:eastAsia="Times New Roman"/>
                            <w:sz w:val="16"/>
                            <w:szCs w:val="16"/>
                          </w:rPr>
                          <w:br/>
                        </w:r>
                        <w:r w:rsidRPr="00970F6E">
                          <w:rPr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(1 рабочий день)</w:t>
                        </w:r>
                      </w:p>
                    </w:txbxContent>
                  </v:textbox>
                </v:roundrect>
                <v:roundrect id="Скругленный прямоугольник 3" o:spid="_x0000_s1030" style="position:absolute;left:16693;top:6166;width:13608;height:134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FZIsQA&#10;AADaAAAADwAAAGRycy9kb3ducmV2LnhtbESPW2vCQBSE3wv9D8sp+FY3EW+kbqRURFEQtBf6eMie&#10;JqHZs2F3jfHfdwWhj8PMfMMslr1pREfO15YVpMMEBHFhdc2lgo/39fMchA/IGhvLpOBKHpb548MC&#10;M20vfKTuFEoRIewzVFCF0GZS+qIig35oW+Lo/VhnMETpSqkdXiLcNHKUJFNpsOa4UGFLbxUVv6ez&#10;UaD3BzPdrcZf+y6dfB8+J24zdzOlBk/96wuIQH34D9/bW61gDLcr8Qb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xWSLEAAAA2gAAAA8AAAAAAAAAAAAAAAAAmAIAAGRycy9k&#10;b3ducmV2LnhtbFBLBQYAAAAABAAEAPUAAACJAwAAAAA=&#10;" filled="f" fillcolor="#dbeef4" strokecolor="black [3213]" strokeweight="1pt">
                  <v:stroke joinstyle="miter"/>
                  <v:shadow color="black" opacity="26213f" origin="-.5,-.5" offset=".74836mm,.74836mm"/>
                  <v:textbox inset="9.6pt,4.8pt,9.6pt,4.8pt">
                    <w:txbxContent>
                      <w:p w:rsidR="008F7629" w:rsidRPr="00970F6E" w:rsidRDefault="008F7629" w:rsidP="008F7629">
                        <w:pPr>
                          <w:pStyle w:val="a5"/>
                          <w:spacing w:before="0" w:beforeAutospacing="0" w:after="0" w:afterAutospacing="0" w:line="21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70F6E">
                          <w:rPr>
                            <w:rFonts w:eastAsia="Times New Roman"/>
                            <w:sz w:val="18"/>
                            <w:szCs w:val="18"/>
                          </w:rPr>
                          <w:t>Выдача дубликата разрешения на ввод объекта в эксплуатацию</w:t>
                        </w:r>
                        <w:r w:rsidRPr="00970F6E">
                          <w:rPr>
                            <w:rFonts w:eastAsia="Times New Roman"/>
                            <w:sz w:val="18"/>
                            <w:szCs w:val="18"/>
                          </w:rPr>
                          <w:br/>
                        </w:r>
                        <w:r w:rsidRPr="00970F6E">
                          <w:rPr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(5 рабочих дней)</w:t>
                        </w:r>
                      </w:p>
                    </w:txbxContent>
                  </v:textbox>
                </v:roundrect>
                <v:roundrect id="Скругленный прямоугольник 4" o:spid="_x0000_s1031" style="position:absolute;left:33811;top:6273;width:12865;height:1339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38ucQA&#10;AADaAAAADwAAAGRycy9kb3ducmV2LnhtbESP3WrCQBSE74W+w3IK3tWNYqykriKKKApC7Q+9PGRP&#10;k2D2bNhdY3z7rlDwcpiZb5jZojO1aMn5yrKC4SABQZxbXXGh4PNj8zIF4QOyxtoyKbiRh8X8qTfD&#10;TNsrv1N7CoWIEPYZKihDaDIpfV6SQT+wDXH0fq0zGKJ0hdQOrxFuajlKkok0WHFcKLGhVUn5+XQx&#10;CvThaCb79fj70A7Tn+NX6rZT96pU/7lbvoEI1IVH+L+90wpSuF+JN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9/LnEAAAA2gAAAA8AAAAAAAAAAAAAAAAAmAIAAGRycy9k&#10;b3ducmV2LnhtbFBLBQYAAAAABAAEAPUAAACJAwAAAAA=&#10;" filled="f" fillcolor="#dbeef4" strokecolor="black [3213]" strokeweight="1pt">
                  <v:stroke joinstyle="miter"/>
                  <v:shadow color="black" opacity="26213f" origin="-.5,-.5" offset=".74836mm,.74836mm"/>
                  <v:textbox inset="9.6pt,4.8pt,9.6pt,4.8pt">
                    <w:txbxContent>
                      <w:p w:rsidR="008F7629" w:rsidRPr="00970F6E" w:rsidRDefault="008F7629" w:rsidP="008F7629">
                        <w:pPr>
                          <w:pStyle w:val="a5"/>
                          <w:spacing w:before="0" w:beforeAutospacing="0" w:after="0" w:afterAutospacing="0" w:line="21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70F6E">
                          <w:rPr>
                            <w:rFonts w:eastAsia="Times New Roman"/>
                            <w:sz w:val="18"/>
                            <w:szCs w:val="18"/>
                          </w:rPr>
                          <w:t>Исправление технических ошибок в разрешении на ввод объекта в эксплуатацию</w:t>
                        </w:r>
                        <w:r w:rsidRPr="00970F6E">
                          <w:rPr>
                            <w:rFonts w:eastAsia="Times New Roman"/>
                            <w:sz w:val="18"/>
                            <w:szCs w:val="18"/>
                          </w:rPr>
                          <w:br/>
                        </w:r>
                        <w:r w:rsidRPr="00970F6E">
                          <w:rPr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(5 рабочих дней)</w:t>
                        </w:r>
                      </w:p>
                    </w:txbxContent>
                  </v:textbox>
                </v:roundrect>
                <v:roundrect id="Скругленный прямоугольник 5" o:spid="_x0000_s1032" style="position:absolute;left:49441;top:6273;width:12224;height:1338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9izsQA&#10;AADaAAAADwAAAGRycy9kb3ducmV2LnhtbESPQWvCQBSE7wX/w/KE3nSj1CjRVUSRFgWh2pYeH9ln&#10;Esy+DbvbmP57Vyj0OMzMN8xi1ZlatOR8ZVnBaJiAIM6trrhQ8HHeDWYgfEDWWFsmBb/kYbXsPS0w&#10;0/bG79SeQiEihH2GCsoQmkxKn5dk0A9tQxy9i3UGQ5SukNrhLcJNLcdJkkqDFceFEhvalJRfTz9G&#10;gT4cTbrfvnwd2tHk+/g5ca8zN1Xqud+t5yACdeE//Nd+0wpSeFyJN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vYs7EAAAA2gAAAA8AAAAAAAAAAAAAAAAAmAIAAGRycy9k&#10;b3ducmV2LnhtbFBLBQYAAAAABAAEAPUAAACJAwAAAAA=&#10;" filled="f" fillcolor="#dbeef4" strokecolor="black [3213]" strokeweight="1pt">
                  <v:stroke joinstyle="miter"/>
                  <v:shadow color="black" opacity="26213f" origin="-.5,-.5" offset=".74836mm,.74836mm"/>
                  <v:textbox inset="9.6pt,4.8pt,9.6pt,4.8pt">
                    <w:txbxContent>
                      <w:p w:rsidR="008F7629" w:rsidRPr="00970F6E" w:rsidRDefault="008F7629" w:rsidP="008F7629">
                        <w:pPr>
                          <w:pStyle w:val="a5"/>
                          <w:spacing w:before="0" w:beforeAutospacing="0" w:after="0" w:afterAutospacing="0" w:line="216" w:lineRule="auto"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 w:rsidRPr="00970F6E"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Отказ в приеме документов</w:t>
                        </w:r>
                        <w:r>
                          <w:rPr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br/>
                        </w:r>
                        <w:r w:rsidRPr="00970F6E">
                          <w:rPr>
                            <w:i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(2 рабочих дня)</w:t>
                        </w:r>
                      </w:p>
                    </w:txbxContent>
                  </v:textbox>
                </v:roundrect>
                <v:roundrect id="Скругленный прямоугольник 6" o:spid="_x0000_s1033" style="position:absolute;top:29239;width:14560;height:2222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PHVcQA&#10;AADaAAAADwAAAGRycy9kb3ducmV2LnhtbESPW2sCMRSE34X+h3AKvmnW4o2tUcQiLRUEr/TxsDnd&#10;Xbo5WZK4rv++EQQfh5n5hpktWlOJhpwvLSsY9BMQxJnVJecKjod1bwrCB2SNlWVScCMPi/lLZ4ap&#10;tlfeUbMPuYgQ9ikqKEKoUyl9VpBB37c1cfR+rTMYonS51A6vEW4q+ZYkY2mw5LhQYE2rgrK//cUo&#10;0JutGX9/DM+bZjD62Z5G7nPqJkp1X9vlO4hAbXiGH+0vrWAC9yvxBs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jx1XEAAAA2gAAAA8AAAAAAAAAAAAAAAAAmAIAAGRycy9k&#10;b3ducmV2LnhtbFBLBQYAAAAABAAEAPUAAACJAwAAAAA=&#10;" filled="f" fillcolor="#dbeef4" strokecolor="black [3213]" strokeweight="1pt">
                  <v:stroke joinstyle="miter"/>
                  <v:shadow color="black" opacity="26213f" origin="-.5,-.5" offset=".74836mm,.74836mm"/>
                  <v:textbox inset="9.6pt,4.8pt,9.6pt,4.8pt">
                    <w:txbxContent>
                      <w:p w:rsidR="008F7629" w:rsidRPr="00970F6E" w:rsidRDefault="008F7629" w:rsidP="008F7629">
                        <w:pPr>
                          <w:pStyle w:val="a5"/>
                          <w:spacing w:before="0" w:beforeAutospacing="0" w:after="0" w:afterAutospacing="0" w:line="21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50C96">
                          <w:rPr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Формирование и направление межведомственных запросов в органы (организации), участвующие в предоставлении муниципальной услуги </w:t>
                        </w:r>
                        <w:r w:rsidRPr="00B50C96">
                          <w:rPr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br/>
                          <w:t>(</w:t>
                        </w:r>
                        <w:r w:rsidRPr="00B50C96">
                          <w:rPr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1 рабочий день – формирование и направление запросов</w:t>
                        </w:r>
                        <w:r w:rsidRPr="00970F6E">
                          <w:rPr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8" o:spid="_x0000_s1034" type="#_x0000_t32" style="position:absolute;left:24242;top:4146;width:0;height:20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2doCL4AAADaAAAADwAAAGRycy9kb3ducmV2LnhtbERPy4rCMBTdC/MP4Q6403QUZaimRQZf&#10;qwFrGVxemtsHNjeliVr/3iwGXB7Oe50OphV36l1jWcHXNAJBXFjdcKUgP+8m3yCcR9bYWiYFT3KQ&#10;Jh+jNcbaPvhE98xXIoSwi1FB7X0XS+mKmgy6qe2IA1fa3qAPsK+k7vERwk0rZ1G0lAYbDg01dvRT&#10;U3HNbkbBbzc/lNtF2WZHt/zL3WUvDc2UGn8OmxUIT4N/i//dR60gbA1Xwg2Qy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3Z2gIvgAAANoAAAAPAAAAAAAAAAAAAAAAAKEC&#10;AABkcnMvZG93bnJldi54bWxQSwUGAAAAAAQABAD5AAAAjAMAAAAA&#10;" strokecolor="black [3200]" strokeweight="1pt">
                  <v:stroke endarrow="open"/>
                  <v:shadow color="#7f7f7f [1601]" offset="1pt"/>
                </v:shape>
                <v:shape id="Прямая со стрелкой 9" o:spid="_x0000_s1035" type="#_x0000_t32" style="position:absolute;left:39659;top:4146;width:0;height:20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CvNk8MAAADaAAAADwAAAGRycy9kb3ducmV2LnhtbESPT2vCQBTE7wW/w/IEb3VTS6WNboKI&#10;1ZwKplI8PrIvf2j2bciuJn77riD0OMzMb5h1OppWXKl3jWUFL/MIBHFhdcOVgtP35/M7COeRNbaW&#10;ScGNHKTJ5GmNsbYDH+ma+0oECLsYFdTed7GUrqjJoJvbjjh4pe0N+iD7SuoehwA3rVxE0VIabDgs&#10;1NjRtqbiN78YBV/d66HcvZVtnrnlz8md99LQQqnZdNysQHga/X/40c60gg+4Xwk3QC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grzZPDAAAA2gAAAA8AAAAAAAAAAAAA&#10;AAAAoQIAAGRycy9kb3ducmV2LnhtbFBLBQYAAAAABAAEAPkAAACRAwAAAAA=&#10;" strokecolor="black [3200]" strokeweight="1pt">
                  <v:stroke endarrow="open"/>
                  <v:shadow color="#7f7f7f [1601]" offset="1pt"/>
                </v:shape>
                <v:shape id="Прямая со стрелкой 10" o:spid="_x0000_s1036" type="#_x0000_t32" style="position:absolute;left:51780;top:4146;width:0;height:21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yjUMQAAADbAAAADwAAAGRycy9kb3ducmV2LnhtbESPS2vDQAyE74X+h0WF3Jp1ExKKm7Up&#10;Ja9ToY4pPQqv/KBerfFuEuffR4dCbxIzmvm0ySfXqwuNofNs4GWegCKuvO24MVCeds+voEJEtth7&#10;JgM3CpBnjw8bTK2/8hdditgoCeGQooE2xiHVOlQtOQxzPxCLVvvRYZR1bLQd8SrhrteLJFlrhx1L&#10;Q4sDfbRU/RZnZ+BzWB7q7arui2NYf5fhZ68dLYyZPU3vb6AiTfHf/Hd9tIIv9PKLDKC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3KNQxAAAANsAAAAPAAAAAAAAAAAA&#10;AAAAAKECAABkcnMvZG93bnJldi54bWxQSwUGAAAAAAQABAD5AAAAkgMAAAAA&#10;" strokecolor="black [3200]" strokeweight="1pt">
                  <v:stroke endarrow="open"/>
                  <v:shadow color="#7f7f7f [1601]" offset="1pt"/>
                </v:shape>
                <v:line id="Прямая соединительная линия 12" o:spid="_x0000_s1037" style="position:absolute;flip:x;visibility:visible;mso-wrap-style:square" from="6698,0" to="1626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8lHsMAAADbAAAADwAAAGRycy9kb3ducmV2LnhtbESPT4vCMBDF78J+hzCCN031sLq1qbjC&#10;wl5E/HPZ29CMbbGZ1CZraz+9EQRvM7z3e/MmWXWmEjdqXGlZwXQSgSDOrC45V3A6/owXIJxH1lhZ&#10;JgV3crBKPwYJxtq2vKfbwecihLCLUUHhfR1L6bKCDLqJrYmDdraNQR/WJpe6wTaEm0rOouhTGiw5&#10;XCiwpk1B2eXwb0KN3l25/9pdZdV+u17Pt+e/u1dqNOzWSxCeOv82v+hfHbgpPH8JA8j0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HvJR7DAAAA2wAAAA8AAAAAAAAAAAAA&#10;AAAAoQIAAGRycy9kb3ducmV2LnhtbFBLBQYAAAAABAAEAPkAAACRAwAAAAA=&#10;" strokecolor="black [3200]" strokeweight="1pt">
                  <v:shadow color="#7f7f7f [1601]" offset="1pt"/>
                </v:line>
                <v:shape id="Прямая со стрелкой 13" o:spid="_x0000_s1038" type="#_x0000_t32" style="position:absolute;left:6698;width:0;height:12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KYvMEAAADbAAAADwAAAGRycy9kb3ducmV2LnhtbERPS2vCQBC+C/6HZYTedNOUhhLdhCK2&#10;zUkwDaXHITt5YHY2ZLea/vtuQfA2H99zdvlsBnGhyfWWFTxuIhDEtdU9twqqz7f1CwjnkTUOlknB&#10;LznIs+Vih6m2Vz7RpfStCCHsUlTQeT+mUrq6I4NuY0fiwDV2MugDnFqpJ7yGcDPIOIoSabDn0NDh&#10;SPuO6nP5YxQcx6eP5vDcDGXhkq/Kfb9LQ7FSD6v5dQvC0+zv4pu70GF+DP+/hANk9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Qpi8wQAAANsAAAAPAAAAAAAAAAAAAAAA&#10;AKECAABkcnMvZG93bnJldi54bWxQSwUGAAAAAAQABAD5AAAAjwMAAAAA&#10;" strokecolor="black [3200]" strokeweight="1pt">
                  <v:stroke endarrow="open"/>
                  <v:shadow color="#7f7f7f [1601]" offset="1pt"/>
                </v:shape>
                <v:shape id="Прямая со стрелкой 14" o:spid="_x0000_s1039" type="#_x0000_t32" style="position:absolute;left:6698;top:26368;width:0;height:28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49J8AAAADbAAAADwAAAGRycy9kb3ducmV2LnhtbERPS4vCMBC+L/gfwgje1lRlRWpTEdlV&#10;T4JVxOPQTB/YTEoTtfvvNwuCt/n4npOsetOIB3WutqxgMo5AEOdW11wqOJ9+PhcgnEfW2FgmBb/k&#10;YJUOPhKMtX3ykR6ZL0UIYRejgsr7NpbS5RUZdGPbEgeusJ1BH2BXSt3hM4SbRk6jaC4N1hwaKmxp&#10;U1F+y+5GwaGd7Yrvr6LJ9m5+ObvrVhqaKjUa9uslCE+9f4tf7r0O82fw/0s4QKZ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MOPSfAAAAA2wAAAA8AAAAAAAAAAAAAAAAA&#10;oQIAAGRycy9kb3ducmV2LnhtbFBLBQYAAAAABAAEAPkAAACOAwAAAAA=&#10;" strokecolor="black [3200]" strokeweight="1pt">
                  <v:stroke endarrow="open"/>
                  <v:shadow color="#7f7f7f [1601]" offset="1pt"/>
                </v:shape>
                <v:shape id="Прямая со стрелкой 15" o:spid="_x0000_s1040" type="#_x0000_t32" style="position:absolute;left:14566;top:35193;width:574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elU78AAADbAAAADwAAAGRycy9kb3ducmV2LnhtbERPS4vCMBC+C/6HMMLeNFVXkWoUkXX1&#10;JFhFPA7N9IHNpDRZrf9+Iwje5uN7zmLVmkrcqXGlZQXDQQSCOLW65FzB+bTtz0A4j6yxskwKnuRg&#10;tex2Fhhr++Aj3ROfixDCLkYFhfd1LKVLCzLoBrYmDlxmG4M+wCaXusFHCDeVHEXRVBosOTQUWNOm&#10;oPSW/BkFh3q8y34mWZXs3fRydtdfaWik1FevXc9BeGr9R/x273WY/w2vX8IBcvk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OelU78AAADbAAAADwAAAAAAAAAAAAAAAACh&#10;AgAAZHJzL2Rvd25yZXYueG1sUEsFBgAAAAAEAAQA+QAAAI0DAAAAAA==&#10;" strokecolor="black [3200]" strokeweight="1pt">
                  <v:stroke endarrow="open"/>
                  <v:shadow color="#7f7f7f [1601]" offset="1pt"/>
                </v:shape>
                <v:shape id="Прямая со стрелкой 16" o:spid="_x0000_s1041" type="#_x0000_t32" style="position:absolute;left:14566;top:24667;width:574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sAyMAAAADbAAAADwAAAGRycy9kb3ducmV2LnhtbERPS4vCMBC+L/gfwgh7W1NdFKlNRWRX&#10;PS1YRTwOzfSBzaQ0Ueu/N8KCt/n4npMse9OIG3WutqxgPIpAEOdW11wqOB5+v+YgnEfW2FgmBQ9y&#10;sEwHHwnG2t55T7fMlyKEsItRQeV9G0vp8ooMupFtiQNX2M6gD7Arpe7wHsJNIydRNJMGaw4NFba0&#10;rii/ZFej4K/93hY/06LJdm52OrrzRhqaKPU57FcLEJ56/xb/u3c6zJ/C65dwgEy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OrAMjAAAAA2wAAAA8AAAAAAAAAAAAAAAAA&#10;oQIAAGRycy9kb3ducmV2LnhtbFBLBQYAAAAABAAEAPkAAACOAwAAAAA=&#10;" strokecolor="black [3200]" strokeweight="1pt">
                  <v:stroke endarrow="open"/>
                  <v:shadow color="#7f7f7f [1601]" offset="1pt"/>
                </v:shape>
                <v:roundrect id="Скругленный прямоугольник 17" o:spid="_x0000_s1042" style="position:absolute;left:21052;top:41679;width:21582;height:956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QEgMIA&#10;AADbAAAADwAAAGRycy9kb3ducmV2LnhtbERP32vCMBB+H/g/hBP2pqkyq1SjiCIbCsJ0G3s8mrMt&#10;NpeSZLX7740w2Nt9fD9vsepMLVpyvrKsYDRMQBDnVldcKPg47wYzED4ga6wtk4Jf8rBa9p4WmGl7&#10;43dqT6EQMYR9hgrKEJpMSp+XZNAPbUMcuYt1BkOErpDa4S2Gm1qOkySVBiuODSU2tCkpv55+jAJ9&#10;OJp0v335OrSjyffxc+JeZ26q1HO/W89BBOrCv/jP/abj/BQev8Q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RASAwgAAANsAAAAPAAAAAAAAAAAAAAAAAJgCAABkcnMvZG93&#10;bnJldi54bWxQSwUGAAAAAAQABAD1AAAAhwMAAAAA&#10;" filled="f" fillcolor="#dbeef4" strokecolor="black [3213]" strokeweight="1pt">
                  <v:stroke joinstyle="miter"/>
                  <v:shadow color="black" opacity="26213f" origin="-.5,-.5" offset=".74836mm,.74836mm"/>
                  <v:textbox inset="9.6pt,4.8pt,9.6pt,4.8pt">
                    <w:txbxContent>
                      <w:p w:rsidR="008F7629" w:rsidRPr="00970F6E" w:rsidRDefault="008F7629" w:rsidP="008F7629">
                        <w:pPr>
                          <w:pStyle w:val="a5"/>
                          <w:spacing w:before="0" w:beforeAutospacing="0" w:after="0" w:afterAutospacing="0" w:line="216" w:lineRule="auto"/>
                          <w:jc w:val="center"/>
                          <w:rPr>
                            <w:rFonts w:eastAsia="Times New Roman"/>
                            <w:i/>
                            <w:sz w:val="18"/>
                            <w:szCs w:val="18"/>
                          </w:rPr>
                        </w:pPr>
                        <w:r w:rsidRPr="00970F6E">
                          <w:rPr>
                            <w:rFonts w:eastAsia="Times New Roman"/>
                            <w:sz w:val="18"/>
                            <w:szCs w:val="18"/>
                          </w:rPr>
                          <w:t>Выдача разрешения на ввод объекта в эксплуатацию заявителю</w:t>
                        </w:r>
                        <w:r w:rsidRPr="00970F6E">
                          <w:rPr>
                            <w:rFonts w:eastAsia="Times New Roman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eastAsia="Times New Roman"/>
                            <w:i/>
                            <w:sz w:val="18"/>
                            <w:szCs w:val="18"/>
                          </w:rPr>
                          <w:t xml:space="preserve">(7 рабочих </w:t>
                        </w:r>
                        <w:r w:rsidRPr="00970F6E">
                          <w:rPr>
                            <w:rFonts w:eastAsia="Times New Roman"/>
                            <w:i/>
                            <w:sz w:val="18"/>
                            <w:szCs w:val="18"/>
                          </w:rPr>
                          <w:t>дней со дня регистрации заявления)</w:t>
                        </w:r>
                      </w:p>
                      <w:p w:rsidR="008F7629" w:rsidRPr="00970F6E" w:rsidRDefault="008F7629" w:rsidP="008F7629">
                        <w:pPr>
                          <w:pStyle w:val="a5"/>
                          <w:spacing w:before="0" w:beforeAutospacing="0" w:after="0" w:afterAutospacing="0" w:line="21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shape id="Прямая со стрелкой 18" o:spid="_x0000_s1043" type="#_x0000_t32" style="position:absolute;left:32110;top:37213;width:0;height:457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FiRsEAAADbAAAADwAAAGRycy9kb3ducmV2LnhtbERPTWsCMRC9C/6HMEJvmtVDK6vZRQTB&#10;UkqrFc/jZtysbiZLkur23zcFobd5vM9Zlr1txY18aBwrmE4yEMSV0w3XCg5fm/EcRIjIGlvHpOCH&#10;ApTFcLDEXLs77+i2j7VIIRxyVGBi7HIpQ2XIYpi4jjhxZ+ctxgR9LbXHewq3rZxl2bO02HBqMNjR&#10;2lB13X9bBR/+hObt/fU49assnHfx8tnOLko9jfrVAkSkPv6LH+6tTvNf4O+XdIAs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wWJGwQAAANsAAAAPAAAAAAAAAAAAAAAA&#10;AKECAABkcnMvZG93bnJldi54bWxQSwUGAAAAAAQABAD5AAAAjwMAAAAA&#10;" stroked="f" strokecolor="#4a7ebb">
                  <v:stroke endarrow="open"/>
                </v:shape>
                <v:shape id="Прямая со стрелкой 19" o:spid="_x0000_s1044" type="#_x0000_t32" style="position:absolute;left:14566;top:47314;width:648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qvVsQAAADbAAAADwAAAGRycy9kb3ducmV2LnhtbESPS2vDQAyE74X+h0WF3Jp1ExKKm7Up&#10;Ja9ToY4pPQqv/KBerfFuEuffR4dCbxIzmvm0ySfXqwuNofNs4GWegCKuvO24MVCeds+voEJEtth7&#10;JgM3CpBnjw8bTK2/8hdditgoCeGQooE2xiHVOlQtOQxzPxCLVvvRYZR1bLQd8SrhrteLJFlrhx1L&#10;Q4sDfbRU/RZnZ+BzWB7q7arui2NYf5fhZ68dLYyZPU3vb6AiTfHf/Hd9tIIvsPKLDKC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qq9WxAAAANsAAAAPAAAAAAAAAAAA&#10;AAAAAKECAABkcnMvZG93bnJldi54bWxQSwUGAAAAAAQABAD5AAAAkgMAAAAA&#10;" strokecolor="black [3200]" strokeweight="1pt">
                  <v:stroke endarrow="open"/>
                  <v:shadow color="#7f7f7f [1601]" offset="1pt"/>
                </v:shape>
                <v:roundrect id="Скругленный прямоугольник 20" o:spid="_x0000_s1045" style="position:absolute;left:47527;top:41679;width:20836;height:97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uQ8sMA&#10;AADbAAAADwAAAGRycy9kb3ducmV2LnhtbERP22rCQBB9L/gPywh9qxtLtTG6SmkpSgXBKz4O2TEJ&#10;ZmfD7jamf98VCn2bw7nObNGZWrTkfGVZwXCQgCDOra64UHDYfz6lIHxA1lhbJgU/5GEx7z3MMNP2&#10;xltqd6EQMYR9hgrKEJpMSp+XZNAPbEMcuYt1BkOErpDa4S2Gm1o+J8lYGqw4NpTY0HtJ+XX3bRTo&#10;9caMvz5eTut2ODpvjiO3TN2rUo/97m0KIlAX/sV/7pWO8ydw/yUe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uQ8sMAAADbAAAADwAAAAAAAAAAAAAAAACYAgAAZHJzL2Rv&#10;d25yZXYueG1sUEsFBgAAAAAEAAQA9QAAAIgDAAAAAA==&#10;" filled="f" fillcolor="#dbeef4" strokecolor="black [3213]" strokeweight="1pt">
                  <v:stroke joinstyle="miter"/>
                  <v:shadow color="black" opacity="26213f" origin="-.5,-.5" offset=".74836mm,.74836mm"/>
                  <v:textbox inset="9.6pt,4.8pt,9.6pt,4.8pt">
                    <w:txbxContent>
                      <w:p w:rsidR="008F7629" w:rsidRDefault="008F7629" w:rsidP="008F7629">
                        <w:r w:rsidRPr="00B50C96">
                          <w:rPr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Направление копии разрешения на ввод объекта в эксплуатацию в орган, уполномоченный осуществлять государственный строительный надзор </w:t>
                        </w:r>
                        <w:r w:rsidRPr="00B50C96">
                          <w:rPr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br/>
                          <w:t>(</w:t>
                        </w:r>
                        <w:r>
                          <w:rPr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в течение 3 дней</w:t>
                        </w:r>
                        <w:r w:rsidRPr="00B50C96">
                          <w:rPr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),</w:t>
                        </w:r>
                      </w:p>
                    </w:txbxContent>
                  </v:textbox>
                </v:roundrect>
                <v:roundrect id="Скругленный прямоугольник 21" o:spid="_x0000_s1046" style="position:absolute;left:47527;top:53162;width:20829;height:1148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KKCcIA&#10;AADbAAAADwAAAGRycy9kb3ducmV2LnhtbERPy4rCMBTdC/MP4QqzEU2nC0eqUYowzOhCxhe4vDTX&#10;ttjclCba9u/NQnB5OO/FqjOVeFDjSssKviYRCOLM6pJzBafjz3gGwnlkjZVlUtCTg9XyY7DARNuW&#10;9/Q4+FyEEHYJKii8rxMpXVaQQTexNXHgrrYx6ANscqkbbEO4qWQcRVNpsOTQUGBN64Ky2+FuFGyj&#10;0ey++T7ftr99Gve7//R4WbdKfQ67dA7CU+ff4pf7TyuIw/rwJfwA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IooJwgAAANsAAAAPAAAAAAAAAAAAAAAAAJgCAABkcnMvZG93&#10;bnJldi54bWxQSwUGAAAAAAQABAD1AAAAhwMAAAAA&#10;" filled="f" fillcolor="#dbeef4" stroked="f" strokecolor="black [3213]" strokeweight="1pt">
                  <v:stroke joinstyle="miter"/>
                  <v:textbox inset="9.6pt,4.8pt,9.6pt,4.8pt">
                    <w:txbxContent>
                      <w:p w:rsidR="008F7629" w:rsidRPr="00B50C96" w:rsidRDefault="008F7629" w:rsidP="008F7629">
                        <w:pPr>
                          <w:pStyle w:val="a5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50C96">
                          <w:rPr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br/>
                        </w:r>
                      </w:p>
                    </w:txbxContent>
                  </v:textbox>
                </v:roundrect>
                <v:shape id="Прямая со стрелкой 22" o:spid="_x0000_s1047" type="#_x0000_t32" style="position:absolute;left:42636;top:47314;width:489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zMdsIAAADbAAAADwAAAGRycy9kb3ducmV2LnhtbESPT4vCMBTE7wt+h/CEva2pFUWqUUTU&#10;9SRsLeLx0bz+wealNFG7334jCHscZuY3zHLdm0Y8qHO1ZQXjUQSCOLe65lJBdt5/zUE4j6yxsUwK&#10;fsnBejX4WGKi7ZN/6JH6UgQIuwQVVN63iZQur8igG9mWOHiF7Qz6ILtS6g6fAW4aGUfRTBqsOSxU&#10;2NK2ovyW3o2CUzv5LnbTokmPbnbJ3PUgDcVKfQ77zQKEp97/h9/to1YQj+H1JfwAuf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vzMdsIAAADbAAAADwAAAAAAAAAAAAAA&#10;AAChAgAAZHJzL2Rvd25yZXYueG1sUEsFBgAAAAAEAAQA+QAAAJADAAAAAA==&#10;" strokecolor="black [3200]" strokeweight="1pt">
                  <v:stroke endarrow="open"/>
                  <v:shadow color="#7f7f7f [1601]" offset="1pt"/>
                </v:shape>
                <w10:wrap type="through"/>
              </v:group>
            </w:pict>
          </mc:Fallback>
        </mc:AlternateContent>
      </w:r>
    </w:p>
    <w:p w:rsidR="008F7629" w:rsidRPr="00BA5C54" w:rsidRDefault="008F7629" w:rsidP="008F7629">
      <w:pPr>
        <w:rPr>
          <w:kern w:val="24"/>
          <w:sz w:val="24"/>
          <w:szCs w:val="24"/>
        </w:rPr>
      </w:pPr>
    </w:p>
    <w:p w:rsidR="008F7629" w:rsidRPr="00BA5C54" w:rsidRDefault="008F7629" w:rsidP="008F7629">
      <w:pPr>
        <w:rPr>
          <w:kern w:val="24"/>
          <w:sz w:val="24"/>
          <w:szCs w:val="24"/>
        </w:rPr>
      </w:pPr>
    </w:p>
    <w:p w:rsidR="008F7629" w:rsidRPr="00BA5C54" w:rsidRDefault="008F7629" w:rsidP="008F7629">
      <w:pPr>
        <w:rPr>
          <w:kern w:val="24"/>
          <w:sz w:val="24"/>
          <w:szCs w:val="24"/>
        </w:rPr>
      </w:pPr>
    </w:p>
    <w:p w:rsidR="008F7629" w:rsidRPr="00BA5C54" w:rsidRDefault="008F7629" w:rsidP="008F7629">
      <w:pPr>
        <w:rPr>
          <w:kern w:val="24"/>
          <w:sz w:val="24"/>
          <w:szCs w:val="24"/>
        </w:rPr>
      </w:pPr>
    </w:p>
    <w:p w:rsidR="008F7629" w:rsidRPr="00BA5C54" w:rsidRDefault="008F7629" w:rsidP="008F7629">
      <w:pPr>
        <w:rPr>
          <w:kern w:val="24"/>
          <w:sz w:val="24"/>
          <w:szCs w:val="24"/>
        </w:rPr>
      </w:pPr>
    </w:p>
    <w:p w:rsidR="008F7629" w:rsidRPr="00BA5C54" w:rsidRDefault="008F7629" w:rsidP="008F7629">
      <w:pPr>
        <w:rPr>
          <w:kern w:val="24"/>
          <w:sz w:val="24"/>
          <w:szCs w:val="24"/>
        </w:rPr>
      </w:pPr>
    </w:p>
    <w:p w:rsidR="008F7629" w:rsidRPr="00BA5C54" w:rsidRDefault="008F7629" w:rsidP="008F7629">
      <w:pPr>
        <w:rPr>
          <w:kern w:val="24"/>
          <w:sz w:val="24"/>
          <w:szCs w:val="24"/>
        </w:rPr>
      </w:pPr>
    </w:p>
    <w:p w:rsidR="008F7629" w:rsidRPr="00BA5C54" w:rsidRDefault="008F7629" w:rsidP="008F7629">
      <w:pPr>
        <w:rPr>
          <w:kern w:val="24"/>
          <w:sz w:val="24"/>
          <w:szCs w:val="24"/>
        </w:rPr>
      </w:pPr>
    </w:p>
    <w:p w:rsidR="008F7629" w:rsidRPr="00BA5C54" w:rsidRDefault="008F7629" w:rsidP="008F7629">
      <w:pPr>
        <w:rPr>
          <w:kern w:val="24"/>
          <w:sz w:val="24"/>
          <w:szCs w:val="24"/>
        </w:rPr>
      </w:pPr>
    </w:p>
    <w:p w:rsidR="008F7629" w:rsidRPr="00BA5C54" w:rsidRDefault="008F7629" w:rsidP="008F7629">
      <w:pPr>
        <w:rPr>
          <w:kern w:val="24"/>
          <w:sz w:val="24"/>
          <w:szCs w:val="24"/>
        </w:rPr>
      </w:pPr>
    </w:p>
    <w:p w:rsidR="008F7629" w:rsidRPr="00BA5C54" w:rsidRDefault="008F7629" w:rsidP="008F7629">
      <w:pPr>
        <w:rPr>
          <w:kern w:val="24"/>
          <w:sz w:val="24"/>
          <w:szCs w:val="24"/>
        </w:rPr>
      </w:pPr>
    </w:p>
    <w:p w:rsidR="008F7629" w:rsidRPr="00BA5C54" w:rsidRDefault="008F7629" w:rsidP="008F7629">
      <w:pPr>
        <w:rPr>
          <w:kern w:val="24"/>
          <w:sz w:val="24"/>
          <w:szCs w:val="24"/>
        </w:rPr>
      </w:pPr>
    </w:p>
    <w:p w:rsidR="008F7629" w:rsidRPr="00BA5C54" w:rsidRDefault="008F7629" w:rsidP="008F7629">
      <w:pPr>
        <w:rPr>
          <w:kern w:val="24"/>
          <w:sz w:val="24"/>
          <w:szCs w:val="24"/>
        </w:rPr>
      </w:pPr>
    </w:p>
    <w:p w:rsidR="008F7629" w:rsidRPr="00BA5C54" w:rsidRDefault="008F7629" w:rsidP="008F7629">
      <w:pPr>
        <w:rPr>
          <w:kern w:val="24"/>
          <w:sz w:val="24"/>
          <w:szCs w:val="24"/>
        </w:rPr>
      </w:pPr>
    </w:p>
    <w:p w:rsidR="008F7629" w:rsidRPr="00BA5C54" w:rsidRDefault="008F7629" w:rsidP="008F7629">
      <w:pPr>
        <w:rPr>
          <w:kern w:val="24"/>
          <w:sz w:val="24"/>
          <w:szCs w:val="24"/>
        </w:rPr>
      </w:pPr>
    </w:p>
    <w:p w:rsidR="008F7629" w:rsidRPr="00BA5C54" w:rsidRDefault="008F7629" w:rsidP="008F7629">
      <w:pPr>
        <w:rPr>
          <w:kern w:val="24"/>
          <w:sz w:val="24"/>
          <w:szCs w:val="24"/>
        </w:rPr>
      </w:pPr>
    </w:p>
    <w:p w:rsidR="008F7629" w:rsidRPr="00BA5C54" w:rsidRDefault="008F7629" w:rsidP="008F7629">
      <w:pPr>
        <w:rPr>
          <w:kern w:val="24"/>
          <w:sz w:val="24"/>
          <w:szCs w:val="24"/>
        </w:rPr>
      </w:pPr>
    </w:p>
    <w:p w:rsidR="008F7629" w:rsidRPr="00BA5C54" w:rsidRDefault="008F7629" w:rsidP="008F7629">
      <w:pPr>
        <w:rPr>
          <w:kern w:val="24"/>
          <w:sz w:val="24"/>
          <w:szCs w:val="24"/>
        </w:rPr>
      </w:pPr>
    </w:p>
    <w:p w:rsidR="008F7629" w:rsidRPr="00BA5C54" w:rsidRDefault="008F7629" w:rsidP="008F7629">
      <w:pPr>
        <w:rPr>
          <w:kern w:val="24"/>
          <w:sz w:val="24"/>
          <w:szCs w:val="24"/>
        </w:rPr>
      </w:pPr>
    </w:p>
    <w:p w:rsidR="008F7629" w:rsidRPr="00BA5C54" w:rsidRDefault="008F7629" w:rsidP="008F7629">
      <w:pPr>
        <w:rPr>
          <w:kern w:val="24"/>
          <w:sz w:val="24"/>
          <w:szCs w:val="24"/>
        </w:rPr>
      </w:pPr>
    </w:p>
    <w:p w:rsidR="008F7629" w:rsidRPr="00BA5C54" w:rsidRDefault="008F7629" w:rsidP="008F7629">
      <w:pPr>
        <w:ind w:left="5954"/>
        <w:jc w:val="right"/>
        <w:rPr>
          <w:sz w:val="24"/>
          <w:szCs w:val="24"/>
        </w:rPr>
      </w:pPr>
    </w:p>
    <w:p w:rsidR="008F7629" w:rsidRPr="00BA5C54" w:rsidRDefault="008F7629" w:rsidP="00477CC9">
      <w:pPr>
        <w:ind w:left="5954"/>
        <w:rPr>
          <w:sz w:val="24"/>
          <w:szCs w:val="24"/>
        </w:rPr>
      </w:pPr>
    </w:p>
    <w:p w:rsidR="00477CC9" w:rsidRDefault="00477CC9" w:rsidP="008F7629">
      <w:pPr>
        <w:rPr>
          <w:sz w:val="24"/>
          <w:szCs w:val="24"/>
        </w:rPr>
      </w:pPr>
    </w:p>
    <w:p w:rsidR="008F7629" w:rsidRDefault="00477CC9" w:rsidP="008F7629">
      <w:pPr>
        <w:rPr>
          <w:sz w:val="24"/>
          <w:szCs w:val="24"/>
        </w:rPr>
      </w:pPr>
      <w:r w:rsidRPr="00BA5C54">
        <w:rPr>
          <w:sz w:val="24"/>
          <w:szCs w:val="24"/>
        </w:rPr>
        <w:t>Руководитель аппарата администрации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5C54">
        <w:rPr>
          <w:sz w:val="24"/>
          <w:szCs w:val="24"/>
        </w:rPr>
        <w:t>Г.А. Макогон</w:t>
      </w:r>
    </w:p>
    <w:p w:rsidR="00477CC9" w:rsidRDefault="00477CC9" w:rsidP="00477CC9">
      <w:pPr>
        <w:spacing w:line="240" w:lineRule="exact"/>
        <w:rPr>
          <w:sz w:val="24"/>
          <w:szCs w:val="24"/>
        </w:rPr>
      </w:pPr>
    </w:p>
    <w:p w:rsidR="00477CC9" w:rsidRDefault="00477CC9" w:rsidP="00477CC9">
      <w:pPr>
        <w:spacing w:line="240" w:lineRule="exact"/>
        <w:rPr>
          <w:sz w:val="24"/>
          <w:szCs w:val="24"/>
        </w:rPr>
      </w:pPr>
    </w:p>
    <w:p w:rsidR="00477CC9" w:rsidRPr="00477CC9" w:rsidRDefault="00477CC9" w:rsidP="00477CC9">
      <w:pPr>
        <w:spacing w:line="240" w:lineRule="exact"/>
        <w:rPr>
          <w:sz w:val="24"/>
          <w:szCs w:val="24"/>
        </w:rPr>
      </w:pPr>
      <w:r w:rsidRPr="00477CC9">
        <w:rPr>
          <w:sz w:val="24"/>
          <w:szCs w:val="24"/>
        </w:rPr>
        <w:t>Заместитель мэра города – председатель</w:t>
      </w:r>
    </w:p>
    <w:p w:rsidR="008F7629" w:rsidRDefault="00477CC9" w:rsidP="008F7629">
      <w:pPr>
        <w:rPr>
          <w:sz w:val="24"/>
          <w:szCs w:val="24"/>
        </w:rPr>
      </w:pPr>
      <w:r w:rsidRPr="00477CC9">
        <w:rPr>
          <w:sz w:val="24"/>
          <w:szCs w:val="24"/>
        </w:rPr>
        <w:t>Комитета по жизнеобеспечению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Д.И. </w:t>
      </w:r>
      <w:proofErr w:type="spellStart"/>
      <w:r>
        <w:rPr>
          <w:sz w:val="24"/>
          <w:szCs w:val="24"/>
        </w:rPr>
        <w:t>Махонькин</w:t>
      </w:r>
      <w:bookmarkStart w:id="0" w:name="_GoBack"/>
      <w:bookmarkEnd w:id="0"/>
      <w:proofErr w:type="spellEnd"/>
    </w:p>
    <w:sectPr w:rsidR="008F7629" w:rsidSect="00525692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CE7"/>
    <w:multiLevelType w:val="hybridMultilevel"/>
    <w:tmpl w:val="F2483656"/>
    <w:lvl w:ilvl="0" w:tplc="BA32B0D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423DA"/>
    <w:multiLevelType w:val="multilevel"/>
    <w:tmpl w:val="9B046114"/>
    <w:lvl w:ilvl="0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51CE1D6F"/>
    <w:multiLevelType w:val="multilevel"/>
    <w:tmpl w:val="49FA48B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73" w:hanging="1305"/>
      </w:pPr>
    </w:lvl>
    <w:lvl w:ilvl="2">
      <w:start w:val="1"/>
      <w:numFmt w:val="decimal"/>
      <w:isLgl/>
      <w:lvlText w:val="%1.%2.%3."/>
      <w:lvlJc w:val="left"/>
      <w:pPr>
        <w:ind w:left="2025" w:hanging="1305"/>
      </w:pPr>
    </w:lvl>
    <w:lvl w:ilvl="3">
      <w:start w:val="1"/>
      <w:numFmt w:val="decimal"/>
      <w:isLgl/>
      <w:lvlText w:val="%1.%2.%3.%4."/>
      <w:lvlJc w:val="left"/>
      <w:pPr>
        <w:ind w:left="2025" w:hanging="1305"/>
      </w:pPr>
    </w:lvl>
    <w:lvl w:ilvl="4">
      <w:start w:val="1"/>
      <w:numFmt w:val="decimal"/>
      <w:isLgl/>
      <w:lvlText w:val="%1.%2.%3.%4.%5."/>
      <w:lvlJc w:val="left"/>
      <w:pPr>
        <w:ind w:left="2025" w:hanging="1305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83C"/>
    <w:rsid w:val="000271E5"/>
    <w:rsid w:val="00034071"/>
    <w:rsid w:val="000842E4"/>
    <w:rsid w:val="00094FE2"/>
    <w:rsid w:val="00124CDB"/>
    <w:rsid w:val="0012642C"/>
    <w:rsid w:val="00181899"/>
    <w:rsid w:val="00194514"/>
    <w:rsid w:val="001B3BB8"/>
    <w:rsid w:val="001C096C"/>
    <w:rsid w:val="001C7E82"/>
    <w:rsid w:val="00203540"/>
    <w:rsid w:val="002227BF"/>
    <w:rsid w:val="0025323F"/>
    <w:rsid w:val="002A4496"/>
    <w:rsid w:val="0030080E"/>
    <w:rsid w:val="00322532"/>
    <w:rsid w:val="003425D0"/>
    <w:rsid w:val="00345A5E"/>
    <w:rsid w:val="00390EEB"/>
    <w:rsid w:val="00393C79"/>
    <w:rsid w:val="00395B76"/>
    <w:rsid w:val="00395FF1"/>
    <w:rsid w:val="003A23FB"/>
    <w:rsid w:val="003C3497"/>
    <w:rsid w:val="00410A90"/>
    <w:rsid w:val="004704BF"/>
    <w:rsid w:val="00477CC9"/>
    <w:rsid w:val="00493FFA"/>
    <w:rsid w:val="004F443B"/>
    <w:rsid w:val="00525692"/>
    <w:rsid w:val="00550837"/>
    <w:rsid w:val="00566E1C"/>
    <w:rsid w:val="00596ECC"/>
    <w:rsid w:val="005A0D61"/>
    <w:rsid w:val="005D535B"/>
    <w:rsid w:val="005E0824"/>
    <w:rsid w:val="006011CE"/>
    <w:rsid w:val="00611EFB"/>
    <w:rsid w:val="00650F69"/>
    <w:rsid w:val="006A26ED"/>
    <w:rsid w:val="00731E82"/>
    <w:rsid w:val="00753487"/>
    <w:rsid w:val="007A1AB7"/>
    <w:rsid w:val="007A5080"/>
    <w:rsid w:val="007C45D4"/>
    <w:rsid w:val="007C67AF"/>
    <w:rsid w:val="007F7B9B"/>
    <w:rsid w:val="00804133"/>
    <w:rsid w:val="00804363"/>
    <w:rsid w:val="008C2136"/>
    <w:rsid w:val="008E2A7A"/>
    <w:rsid w:val="008F7629"/>
    <w:rsid w:val="00910E0F"/>
    <w:rsid w:val="00916A6E"/>
    <w:rsid w:val="00920580"/>
    <w:rsid w:val="00973470"/>
    <w:rsid w:val="00A1045B"/>
    <w:rsid w:val="00A1383C"/>
    <w:rsid w:val="00A6528B"/>
    <w:rsid w:val="00B05880"/>
    <w:rsid w:val="00B07631"/>
    <w:rsid w:val="00B168BC"/>
    <w:rsid w:val="00B2074B"/>
    <w:rsid w:val="00C26511"/>
    <w:rsid w:val="00C44714"/>
    <w:rsid w:val="00C52BE6"/>
    <w:rsid w:val="00C83224"/>
    <w:rsid w:val="00CA4F5E"/>
    <w:rsid w:val="00CC3199"/>
    <w:rsid w:val="00DD0104"/>
    <w:rsid w:val="00DD7C50"/>
    <w:rsid w:val="00DF0310"/>
    <w:rsid w:val="00DF6452"/>
    <w:rsid w:val="00E22878"/>
    <w:rsid w:val="00F74BBB"/>
    <w:rsid w:val="00F82263"/>
    <w:rsid w:val="00F95595"/>
    <w:rsid w:val="00FA4749"/>
    <w:rsid w:val="00FC0D85"/>
    <w:rsid w:val="00FD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E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E1C"/>
    <w:pPr>
      <w:ind w:left="720"/>
      <w:contextualSpacing/>
    </w:pPr>
  </w:style>
  <w:style w:type="table" w:styleId="a4">
    <w:name w:val="Table Grid"/>
    <w:basedOn w:val="a1"/>
    <w:uiPriority w:val="99"/>
    <w:rsid w:val="001C096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1C096C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a6">
    <w:name w:val="Hyperlink"/>
    <w:basedOn w:val="a0"/>
    <w:uiPriority w:val="99"/>
    <w:unhideWhenUsed/>
    <w:rsid w:val="00C8322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B3B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3B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E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E1C"/>
    <w:pPr>
      <w:ind w:left="720"/>
      <w:contextualSpacing/>
    </w:pPr>
  </w:style>
  <w:style w:type="table" w:styleId="a4">
    <w:name w:val="Table Grid"/>
    <w:basedOn w:val="a1"/>
    <w:uiPriority w:val="99"/>
    <w:rsid w:val="001C096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1C096C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a6">
    <w:name w:val="Hyperlink"/>
    <w:basedOn w:val="a0"/>
    <w:uiPriority w:val="99"/>
    <w:unhideWhenUsed/>
    <w:rsid w:val="00C8322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B3B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3B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2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1B41704076FF82E6626A49DB47FDC48D7C7ADA765EC686E54603A28FFB13FE577195EF9F990A1CA1G7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4B5C5C310266A33150F6F12D814587011968B3E388D2CC345B9E69E97FC56852EBC10C126D6BC51iBZ0D" TargetMode="External"/><Relationship Id="rId12" Type="http://schemas.openxmlformats.org/officeDocument/2006/relationships/hyperlink" Target="consultantplus://offline/ref=8B1B41704076FF82E6626A49DB47FDC48D7C7ADA765EC686E54603A28FFB13FE577195EF9F980618A1G6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7515.0" TargetMode="External"/><Relationship Id="rId11" Type="http://schemas.openxmlformats.org/officeDocument/2006/relationships/hyperlink" Target="consultantplus://offline/ref=8B1B41704076FF82E6626A49DB47FDC48D7C7ADA765EC686E54603A28FFB13FE577195EF9F99051FA1G6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B1B41704076FF82E6626A49DB47FDC48D7C7ADA765EC686E54603A28FFB13FE577195EF9F99051FA1G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1B41704076FF82E6626A49DB47FDC48D7C7ADA765EC686E54603A28FFB13FE577195EF9F99051EA1G0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1561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О. В. Мамедова</cp:lastModifiedBy>
  <cp:revision>4</cp:revision>
  <cp:lastPrinted>2017-04-04T08:26:00Z</cp:lastPrinted>
  <dcterms:created xsi:type="dcterms:W3CDTF">2017-04-05T03:07:00Z</dcterms:created>
  <dcterms:modified xsi:type="dcterms:W3CDTF">2017-04-05T04:52:00Z</dcterms:modified>
</cp:coreProperties>
</file>