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C" w:rsidRDefault="00B102DF" w:rsidP="003A3A9C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3A3A9C" w:rsidRDefault="00B102DF" w:rsidP="003A3A9C">
      <w:pPr>
        <w:pStyle w:val="a4"/>
        <w:rPr>
          <w:b w:val="0"/>
          <w:sz w:val="32"/>
        </w:rPr>
      </w:pPr>
      <w:r w:rsidRPr="003A3A9C">
        <w:rPr>
          <w:b w:val="0"/>
        </w:rPr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3A3A9C" w:rsidRDefault="00B102DF" w:rsidP="003A3A9C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3A3A9C" w:rsidRDefault="003A3A9C" w:rsidP="003A3A9C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3A3A9C" w:rsidRDefault="00B102DF" w:rsidP="003A3A9C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proofErr w:type="gramStart"/>
      <w:r w:rsidRPr="003A3A9C">
        <w:rPr>
          <w:b/>
          <w:sz w:val="32"/>
          <w:szCs w:val="32"/>
        </w:rPr>
        <w:t>П</w:t>
      </w:r>
      <w:proofErr w:type="gramEnd"/>
      <w:r w:rsidRPr="003A3A9C">
        <w:rPr>
          <w:b/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6C6CB5" w:rsidP="00B102D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102DF" w:rsidRPr="00873F7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44369" w:rsidRPr="00873F72">
        <w:rPr>
          <w:sz w:val="28"/>
          <w:szCs w:val="28"/>
        </w:rPr>
        <w:t xml:space="preserve"> 201</w:t>
      </w:r>
      <w:r w:rsidR="00E176D9">
        <w:rPr>
          <w:sz w:val="28"/>
          <w:szCs w:val="28"/>
        </w:rPr>
        <w:t>7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3A3A9C">
        <w:rPr>
          <w:sz w:val="28"/>
          <w:szCs w:val="28"/>
        </w:rPr>
        <w:tab/>
      </w:r>
      <w:r w:rsidR="003A3A9C">
        <w:rPr>
          <w:sz w:val="28"/>
          <w:szCs w:val="28"/>
        </w:rPr>
        <w:tab/>
      </w:r>
      <w:r w:rsidR="003A3A9C">
        <w:rPr>
          <w:sz w:val="28"/>
          <w:szCs w:val="28"/>
        </w:rPr>
        <w:tab/>
      </w:r>
      <w:r w:rsidR="003A3A9C">
        <w:rPr>
          <w:sz w:val="28"/>
          <w:szCs w:val="28"/>
        </w:rPr>
        <w:tab/>
      </w:r>
      <w:r w:rsidR="003A3A9C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429</w:t>
      </w:r>
    </w:p>
    <w:p w:rsidR="00603490" w:rsidRDefault="00603490" w:rsidP="00603490">
      <w:pPr>
        <w:rPr>
          <w:sz w:val="28"/>
          <w:szCs w:val="28"/>
        </w:rPr>
      </w:pPr>
    </w:p>
    <w:p w:rsidR="003A3A9C" w:rsidRPr="00873F72" w:rsidRDefault="003A3A9C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3A3A9C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  <w:r w:rsidR="003A3A9C">
        <w:rPr>
          <w:sz w:val="28"/>
          <w:szCs w:val="28"/>
        </w:rPr>
        <w:t xml:space="preserve"> </w:t>
      </w:r>
      <w:proofErr w:type="gramStart"/>
      <w:r w:rsidRPr="00E517BB">
        <w:rPr>
          <w:sz w:val="28"/>
          <w:szCs w:val="28"/>
        </w:rPr>
        <w:t>в</w:t>
      </w:r>
      <w:proofErr w:type="gramEnd"/>
      <w:r w:rsidRPr="00E517BB">
        <w:rPr>
          <w:sz w:val="28"/>
          <w:szCs w:val="28"/>
        </w:rPr>
        <w:t xml:space="preserve"> 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 xml:space="preserve">муниципальном </w:t>
      </w:r>
      <w:proofErr w:type="gramStart"/>
      <w:r w:rsidRPr="00E517BB">
        <w:rPr>
          <w:sz w:val="28"/>
          <w:szCs w:val="28"/>
        </w:rPr>
        <w:t>об</w:t>
      </w:r>
      <w:r>
        <w:rPr>
          <w:sz w:val="28"/>
          <w:szCs w:val="28"/>
        </w:rPr>
        <w:t>разовании</w:t>
      </w:r>
      <w:proofErr w:type="gramEnd"/>
      <w:r>
        <w:rPr>
          <w:sz w:val="28"/>
          <w:szCs w:val="28"/>
        </w:rPr>
        <w:t xml:space="preserve"> «город Свирск» на 2016-2018</w:t>
      </w:r>
      <w:r w:rsidRPr="00E517BB">
        <w:rPr>
          <w:sz w:val="28"/>
          <w:szCs w:val="28"/>
        </w:rPr>
        <w:t xml:space="preserve"> годы»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AE50FD" w:rsidRPr="00873F72" w:rsidRDefault="00AE50FD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102DF" w:rsidRPr="00873F72">
        <w:rPr>
          <w:sz w:val="28"/>
          <w:szCs w:val="28"/>
        </w:rPr>
        <w:t xml:space="preserve">приведения </w:t>
      </w:r>
      <w:r w:rsidR="00244369" w:rsidRPr="00873F72">
        <w:rPr>
          <w:sz w:val="28"/>
          <w:szCs w:val="28"/>
        </w:rPr>
        <w:t>муниципальной программы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="00244369" w:rsidRPr="00873F72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 в соответствие </w:t>
      </w:r>
      <w:r w:rsidR="00244369" w:rsidRPr="00873F72">
        <w:rPr>
          <w:sz w:val="28"/>
          <w:szCs w:val="28"/>
        </w:rPr>
        <w:t>с бюджетом муниципального об</w:t>
      </w:r>
      <w:r w:rsidR="00E176D9">
        <w:rPr>
          <w:sz w:val="28"/>
          <w:szCs w:val="28"/>
        </w:rPr>
        <w:t>разования «город Свирск» на 2017</w:t>
      </w:r>
      <w:r w:rsidR="00244369" w:rsidRPr="00873F72">
        <w:rPr>
          <w:sz w:val="28"/>
          <w:szCs w:val="28"/>
        </w:rPr>
        <w:t xml:space="preserve"> год</w:t>
      </w:r>
      <w:r w:rsidR="004E7636">
        <w:rPr>
          <w:sz w:val="28"/>
          <w:szCs w:val="28"/>
        </w:rPr>
        <w:t xml:space="preserve"> и плановый период 2018 и 2019 годов</w:t>
      </w:r>
      <w:r w:rsidR="00244369" w:rsidRPr="00873F72">
        <w:rPr>
          <w:sz w:val="28"/>
          <w:szCs w:val="28"/>
        </w:rPr>
        <w:t>, на основании статей 83,</w:t>
      </w:r>
      <w:r w:rsidR="00166593">
        <w:rPr>
          <w:sz w:val="28"/>
          <w:szCs w:val="28"/>
        </w:rPr>
        <w:t xml:space="preserve"> </w:t>
      </w:r>
      <w:r w:rsidR="00244369" w:rsidRPr="00873F72">
        <w:rPr>
          <w:sz w:val="28"/>
          <w:szCs w:val="28"/>
        </w:rPr>
        <w:t xml:space="preserve">86 </w:t>
      </w:r>
      <w:r w:rsidR="00B102DF" w:rsidRPr="00873F72">
        <w:rPr>
          <w:sz w:val="28"/>
          <w:szCs w:val="28"/>
        </w:rPr>
        <w:t xml:space="preserve">Бюджетного кодекса Российской Федерации,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  <w:proofErr w:type="gramEnd"/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2B4523">
        <w:rPr>
          <w:sz w:val="28"/>
          <w:szCs w:val="28"/>
        </w:rPr>
        <w:t>, от 21.12.16 № 988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33"/>
        <w:gridCol w:w="2510"/>
        <w:gridCol w:w="846"/>
        <w:gridCol w:w="846"/>
        <w:gridCol w:w="846"/>
        <w:gridCol w:w="434"/>
      </w:tblGrid>
      <w:tr w:rsidR="006A58D1" w:rsidRPr="007922AB" w:rsidTr="006A58D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6A58D1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A58D1" w:rsidRPr="007922AB" w:rsidRDefault="002B452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2B452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A58D1" w:rsidRPr="007922AB" w:rsidRDefault="00E55BA8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523" w:rsidRDefault="002B4523" w:rsidP="002B4523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A58D1" w:rsidRPr="007922AB" w:rsidRDefault="00E55BA8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2B452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444B9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таблицу раздела 3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60639E" w:rsidRDefault="0060639E" w:rsidP="006A58D1">
      <w:pPr>
        <w:ind w:firstLine="708"/>
        <w:jc w:val="both"/>
        <w:rPr>
          <w:sz w:val="28"/>
          <w:szCs w:val="28"/>
        </w:rPr>
      </w:pPr>
    </w:p>
    <w:p w:rsidR="0060639E" w:rsidRDefault="0060639E" w:rsidP="006A58D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2516"/>
        <w:gridCol w:w="2004"/>
        <w:gridCol w:w="624"/>
        <w:gridCol w:w="599"/>
        <w:gridCol w:w="845"/>
        <w:gridCol w:w="2262"/>
        <w:gridCol w:w="290"/>
      </w:tblGrid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F63130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Финансовые</w:t>
            </w:r>
            <w:r w:rsidRPr="00012B64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Внебюджетные</w:t>
            </w:r>
            <w:r w:rsidRPr="00012B64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 xml:space="preserve">«РАЗВИТИЕ ФИЗИЧЕСКОЙ КУЛЬТУРЫ И СПОРТА В МУНИЦИПАЛЬНОМ ОБРАЗОВАНИИ «ГОРОД СВИРСК» </w:t>
            </w:r>
          </w:p>
          <w:p w:rsidR="00F63130" w:rsidRPr="00012B64" w:rsidRDefault="00F63130" w:rsidP="00CF37BA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на 2016–2018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1200</w:t>
            </w:r>
            <w:r w:rsidRPr="0060639E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66</w:t>
            </w:r>
            <w:r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30</w:t>
            </w:r>
            <w:r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30</w:t>
            </w:r>
            <w:r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F444B9" w:rsidP="009617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66593">
        <w:rPr>
          <w:sz w:val="28"/>
          <w:szCs w:val="28"/>
        </w:rPr>
        <w:t xml:space="preserve"> </w:t>
      </w:r>
      <w:r w:rsidR="0060639E">
        <w:rPr>
          <w:sz w:val="28"/>
          <w:szCs w:val="28"/>
        </w:rPr>
        <w:t>раздел 7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1C27F9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CF37BA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6C6CB5" w:rsidRDefault="006C6CB5" w:rsidP="00603490">
      <w:pPr>
        <w:rPr>
          <w:sz w:val="28"/>
          <w:szCs w:val="28"/>
        </w:rPr>
      </w:pPr>
    </w:p>
    <w:p w:rsidR="006C6CB5" w:rsidRDefault="006C6CB5" w:rsidP="00603490">
      <w:pPr>
        <w:rPr>
          <w:sz w:val="28"/>
          <w:szCs w:val="28"/>
        </w:rPr>
      </w:pPr>
    </w:p>
    <w:p w:rsidR="006C6CB5" w:rsidRDefault="006C6CB5" w:rsidP="00603490">
      <w:pPr>
        <w:rPr>
          <w:sz w:val="28"/>
          <w:szCs w:val="28"/>
        </w:rPr>
      </w:pPr>
    </w:p>
    <w:p w:rsidR="006C6CB5" w:rsidRDefault="006C6CB5" w:rsidP="00603490">
      <w:pPr>
        <w:rPr>
          <w:sz w:val="28"/>
          <w:szCs w:val="28"/>
        </w:rPr>
      </w:pPr>
    </w:p>
    <w:p w:rsidR="006C6CB5" w:rsidRDefault="006C6CB5" w:rsidP="00603490">
      <w:pPr>
        <w:rPr>
          <w:sz w:val="28"/>
          <w:szCs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F63130" w:rsidRDefault="00F63130" w:rsidP="005C4C15">
      <w:pPr>
        <w:tabs>
          <w:tab w:val="left" w:pos="7180"/>
        </w:tabs>
        <w:rPr>
          <w:color w:val="000000"/>
          <w:sz w:val="28"/>
        </w:rPr>
      </w:pPr>
    </w:p>
    <w:p w:rsidR="004A3613" w:rsidRDefault="004A3613" w:rsidP="005C4C15">
      <w:pPr>
        <w:tabs>
          <w:tab w:val="left" w:pos="7180"/>
        </w:tabs>
        <w:rPr>
          <w:color w:val="000000"/>
          <w:sz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6C6CB5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25 апреля 2017 г</w:t>
      </w:r>
      <w:r w:rsidR="00CF37BA">
        <w:rPr>
          <w:sz w:val="28"/>
        </w:rPr>
        <w:t>ода</w:t>
      </w:r>
      <w:r>
        <w:rPr>
          <w:sz w:val="28"/>
        </w:rPr>
        <w:t xml:space="preserve"> № 429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1756"/>
        <w:gridCol w:w="1415"/>
        <w:gridCol w:w="2233"/>
        <w:gridCol w:w="937"/>
        <w:gridCol w:w="850"/>
        <w:gridCol w:w="708"/>
        <w:gridCol w:w="233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CF37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br/>
              <w:t>№</w:t>
            </w:r>
            <w:r w:rsidRPr="00967129">
              <w:rPr>
                <w:b/>
              </w:rPr>
              <w:br/>
            </w:r>
            <w:proofErr w:type="gramStart"/>
            <w:r w:rsidRPr="00967129">
              <w:rPr>
                <w:b/>
              </w:rPr>
              <w:t>п</w:t>
            </w:r>
            <w:proofErr w:type="gramEnd"/>
            <w:r w:rsidRPr="00967129">
              <w:rPr>
                <w:b/>
              </w:rPr>
              <w:t>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4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967129" w:rsidP="00CF37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объема</w:t>
            </w:r>
            <w:r w:rsidRPr="00967129">
              <w:rPr>
                <w:b/>
              </w:rPr>
              <w:br/>
              <w:t>мероприятия,</w:t>
            </w:r>
            <w:r w:rsidRPr="00967129">
              <w:rPr>
                <w:b/>
              </w:rPr>
              <w:br/>
              <w:t>единица</w:t>
            </w:r>
            <w:r w:rsidRPr="00967129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CF37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</w:t>
            </w:r>
            <w:r w:rsidRPr="00967129">
              <w:rPr>
                <w:b/>
              </w:rPr>
              <w:br/>
              <w:t>показателя объема</w:t>
            </w:r>
            <w:r w:rsidRPr="00967129">
              <w:rPr>
                <w:b/>
              </w:rPr>
              <w:br/>
              <w:t>мероприятия</w:t>
            </w:r>
            <w:r w:rsidRPr="00967129">
              <w:rPr>
                <w:b/>
              </w:rPr>
              <w:br/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gridSpan w:val="2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1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1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  <w:gridSpan w:val="2"/>
          </w:tcPr>
          <w:p w:rsidR="00795E49" w:rsidRPr="00967129" w:rsidRDefault="00C759F9" w:rsidP="004A6FE6">
            <w:pPr>
              <w:jc w:val="center"/>
            </w:pPr>
            <w:r>
              <w:t>9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спортивного комплекса «Готов к труду и обороне» 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3130" w:rsidP="00F63130">
            <w:pPr>
              <w:jc w:val="center"/>
            </w:pPr>
            <w:r>
              <w:t>48</w:t>
            </w:r>
            <w:r w:rsidR="00F65F51" w:rsidRPr="000F5E98">
              <w:t>,</w:t>
            </w:r>
            <w:r>
              <w:t>7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ноябрь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январь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2B4523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 w:rsidRPr="000F5E98">
              <w:t>97</w:t>
            </w:r>
            <w:r w:rsidR="00F65F51" w:rsidRPr="000F5E98">
              <w:t>,</w:t>
            </w:r>
            <w:r w:rsidRPr="000F5E98">
              <w:t>0</w:t>
            </w:r>
          </w:p>
        </w:tc>
        <w:tc>
          <w:tcPr>
            <w:tcW w:w="941" w:type="dxa"/>
            <w:gridSpan w:val="2"/>
          </w:tcPr>
          <w:p w:rsidR="00A447F0" w:rsidRPr="00967129" w:rsidRDefault="002B4523" w:rsidP="004A6FE6">
            <w:pPr>
              <w:jc w:val="center"/>
            </w:pPr>
            <w:r>
              <w:t>6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Соревнования по волейболу в рамках празднования Дня города 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Август-сентябрь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Межмуниципальный турнир по легкой атлетике в рамках празднования Дня города </w:t>
            </w:r>
          </w:p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Август-сентябрь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туристического слета среди учреждений и предприятий в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МБУ ФОК </w:t>
            </w:r>
            <w:r w:rsidRPr="00967129">
              <w:lastRenderedPageBreak/>
              <w:t>«Олимп»</w:t>
            </w:r>
            <w:r w:rsidR="00CF37BA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  <w:r w:rsidR="00CF37BA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Май-июнь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281"/>
          <w:tblCellSpacing w:w="5" w:type="nil"/>
        </w:trPr>
        <w:tc>
          <w:tcPr>
            <w:tcW w:w="14503" w:type="dxa"/>
            <w:gridSpan w:val="11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A447F0" w:rsidRPr="00967129" w:rsidTr="000F5E98">
        <w:trPr>
          <w:trHeight w:val="56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Определение ежегодной потребности образовательных учреждений в специалистах по физической культуре и спорту и формирование 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728" w:type="dxa"/>
            <w:gridSpan w:val="4"/>
            <w:vMerge w:val="restart"/>
            <w:tcBorders>
              <w:right w:val="nil"/>
            </w:tcBorders>
            <w:vAlign w:val="center"/>
          </w:tcPr>
          <w:p w:rsidR="00A447F0" w:rsidRPr="004A6FE6" w:rsidRDefault="00A447F0" w:rsidP="00120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A447F0" w:rsidRPr="001202E4" w:rsidRDefault="00A447F0" w:rsidP="001202E4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233" w:type="dxa"/>
            <w:tcBorders>
              <w:left w:val="nil"/>
              <w:bottom w:val="nil"/>
            </w:tcBorders>
            <w:vAlign w:val="center"/>
          </w:tcPr>
          <w:p w:rsidR="00A447F0" w:rsidRPr="001202E4" w:rsidRDefault="00A447F0" w:rsidP="001202E4"/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0F5E98">
        <w:trPr>
          <w:trHeight w:val="1122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8" w:type="dxa"/>
            <w:gridSpan w:val="4"/>
            <w:vMerge/>
            <w:tcBorders>
              <w:right w:val="nil"/>
            </w:tcBorders>
          </w:tcPr>
          <w:p w:rsidR="00A447F0" w:rsidRPr="001202E4" w:rsidRDefault="00A447F0" w:rsidP="001202E4"/>
        </w:tc>
        <w:tc>
          <w:tcPr>
            <w:tcW w:w="233" w:type="dxa"/>
            <w:tcBorders>
              <w:top w:val="nil"/>
              <w:left w:val="nil"/>
            </w:tcBorders>
            <w:vAlign w:val="center"/>
          </w:tcPr>
          <w:p w:rsidR="00A447F0" w:rsidRPr="001202E4" w:rsidRDefault="00A447F0" w:rsidP="001202E4"/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16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5"/>
            <w:vMerge w:val="restart"/>
            <w:tcBorders>
              <w:top w:val="nil"/>
            </w:tcBorders>
          </w:tcPr>
          <w:p w:rsidR="00A447F0" w:rsidRPr="00967129" w:rsidRDefault="00A447F0" w:rsidP="001202E4">
            <w:pPr>
              <w:autoSpaceDE w:val="0"/>
              <w:autoSpaceDN w:val="0"/>
              <w:adjustRightInd w:val="0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F65F51">
        <w:trPr>
          <w:trHeight w:val="854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3.2.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vMerge/>
            <w:tcBorders>
              <w:bottom w:val="nil"/>
            </w:tcBorders>
          </w:tcPr>
          <w:p w:rsidR="00A447F0" w:rsidRPr="00261763" w:rsidRDefault="00A447F0" w:rsidP="00F65F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51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A447F0" w:rsidRDefault="00A447F0" w:rsidP="00F65F51"/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387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3.3.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3170" w:type="dxa"/>
            <w:gridSpan w:val="2"/>
            <w:vMerge w:val="restart"/>
            <w:tcBorders>
              <w:top w:val="nil"/>
              <w:right w:val="nil"/>
            </w:tcBorders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562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3.4. 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tcBorders>
              <w:top w:val="nil"/>
            </w:tcBorders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138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gridSpan w:val="2"/>
            <w:tcBorders>
              <w:top w:val="nil"/>
              <w:right w:val="nil"/>
            </w:tcBorders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</w:tcBorders>
            <w:vAlign w:val="center"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56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3.5. 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4A6FE6">
        <w:trPr>
          <w:trHeight w:val="56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335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407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4A6FE6">
        <w:trPr>
          <w:trHeight w:val="41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14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320"/>
          <w:tblCellSpacing w:w="5" w:type="nil"/>
        </w:trPr>
        <w:tc>
          <w:tcPr>
            <w:tcW w:w="14503" w:type="dxa"/>
            <w:gridSpan w:val="11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A447F0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A447F0" w:rsidRPr="00967129" w:rsidRDefault="00A447F0" w:rsidP="004A6FE6">
            <w:pPr>
              <w:jc w:val="center"/>
            </w:pPr>
            <w:r w:rsidRPr="00967129">
              <w:t>4.1.</w:t>
            </w:r>
          </w:p>
        </w:tc>
        <w:tc>
          <w:tcPr>
            <w:tcW w:w="2325" w:type="dxa"/>
          </w:tcPr>
          <w:p w:rsidR="00A447F0" w:rsidRPr="00967129" w:rsidRDefault="00A447F0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Футбол</w:t>
            </w:r>
          </w:p>
        </w:tc>
        <w:tc>
          <w:tcPr>
            <w:tcW w:w="1756" w:type="dxa"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4.1.1.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3</w:t>
            </w:r>
            <w:r w:rsidR="00F65F51" w:rsidRPr="000F5E98">
              <w:t>0,0</w:t>
            </w: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  <w:r w:rsidRPr="000F5E98">
              <w:t>30,0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  <w:r>
              <w:t>30,0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4.1.4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Проведение 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2B4523" w:rsidP="00F65F51">
            <w:pPr>
              <w:jc w:val="center"/>
              <w:rPr>
                <w:b/>
              </w:rPr>
            </w:pPr>
            <w:r w:rsidRPr="000F5E98">
              <w:t>3</w:t>
            </w:r>
            <w:r w:rsidR="00F65F51" w:rsidRPr="000F5E98"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t>4.2.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Хоккей с мячом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CF37BA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  <w:r w:rsidR="00CF37BA">
              <w:t xml:space="preserve"> </w:t>
            </w: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Приобретение </w:t>
            </w:r>
            <w:r w:rsidRPr="00967129">
              <w:lastRenderedPageBreak/>
              <w:t>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>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 xml:space="preserve">;  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 xml:space="preserve">В течение </w:t>
            </w:r>
            <w:r w:rsidRPr="00967129">
              <w:lastRenderedPageBreak/>
              <w:t>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F65F51" w:rsidRPr="00967129" w:rsidRDefault="0014636E" w:rsidP="004A6FE6">
            <w:pPr>
              <w:jc w:val="both"/>
            </w:pPr>
            <w:r>
              <w:t>Участие</w:t>
            </w:r>
            <w:r w:rsidR="00F65F51" w:rsidRPr="00967129">
              <w:t xml:space="preserve">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 xml:space="preserve">; 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30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4.2.5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Проведение областного турнира по хоккею с мячом  памяти Иннокентия Протасова.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>; МБУ ФОК «Олимп»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t>4.3.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Греко-римская борьба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отдел образования; МОУ ДО ДЮСШ;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Проведение открытого  первенства Иркутской области  на призы мэра </w:t>
            </w:r>
            <w:r w:rsidRPr="00967129">
              <w:lastRenderedPageBreak/>
              <w:t xml:space="preserve">города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отдел образования; </w:t>
            </w:r>
            <w:r w:rsidRPr="00967129">
              <w:lastRenderedPageBreak/>
              <w:t xml:space="preserve">МОУ ДО ДЮСШ;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февраль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4.4.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Легкая атлетика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 МОУ ДО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 ДЮСШ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4A6FE6">
        <w:trPr>
          <w:trHeight w:val="167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F65F51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E05EF4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,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Проведение </w:t>
            </w:r>
            <w:r w:rsidRPr="00967129">
              <w:lastRenderedPageBreak/>
              <w:t>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>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МУ ГМСК;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 xml:space="preserve">Февраль, </w:t>
            </w:r>
            <w:r w:rsidRPr="00967129">
              <w:lastRenderedPageBreak/>
              <w:t>август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Привлечение «трудных подростков» к занятиям 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5.5.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МУ ДЕЗ, 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,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1202E4">
        <w:trPr>
          <w:trHeight w:val="77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F65F5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6.1.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6.2.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 xml:space="preserve">Приобретение спортинвентаря для игровых видов </w:t>
            </w:r>
            <w:r w:rsidRPr="00967129">
              <w:lastRenderedPageBreak/>
              <w:t>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967129">
            <w:pPr>
              <w:jc w:val="center"/>
            </w:pPr>
            <w:r w:rsidRPr="00967129">
              <w:lastRenderedPageBreak/>
              <w:t>6.3.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МУ ДЕЗ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2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 xml:space="preserve">6.4 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>Строительство спортивного зала МОУ СОШ №</w:t>
            </w:r>
            <w:r w:rsidR="00917BD9">
              <w:t xml:space="preserve"> </w:t>
            </w:r>
            <w:bookmarkStart w:id="0" w:name="_GoBack"/>
            <w:bookmarkEnd w:id="0"/>
            <w:r w:rsidRPr="00967129">
              <w:t>1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25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1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24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F65F51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FD2E49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FD2E49">
            <w:pPr>
              <w:jc w:val="both"/>
            </w:pPr>
            <w:r w:rsidRPr="00967129">
              <w:t xml:space="preserve">Участие в областных, федеральных проектах на </w:t>
            </w:r>
            <w:r w:rsidRPr="00967129">
              <w:lastRenderedPageBreak/>
              <w:t>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МБУ ФОК </w:t>
            </w:r>
            <w:r w:rsidRPr="00967129">
              <w:lastRenderedPageBreak/>
              <w:t>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7.5.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A447F0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5E98" w:rsidRPr="00967129" w:rsidTr="00CF37BA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0F5E98" w:rsidRPr="00F65F51" w:rsidRDefault="000F5E98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0F5E98" w:rsidRPr="00967129" w:rsidRDefault="000F5E98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F5E98" w:rsidRPr="00967129" w:rsidRDefault="000F5E98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gridSpan w:val="2"/>
            <w:vAlign w:val="center"/>
          </w:tcPr>
          <w:p w:rsidR="000F5E98" w:rsidRPr="00967129" w:rsidRDefault="000F5E98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5E98" w:rsidRPr="00967129" w:rsidTr="00CF37BA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0F5E98" w:rsidRPr="00F65F51" w:rsidRDefault="000F5E98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0F5E98" w:rsidRPr="00967129" w:rsidRDefault="000F5E98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0F5E98" w:rsidRPr="00967129" w:rsidRDefault="000F5E98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41" w:type="dxa"/>
            <w:gridSpan w:val="2"/>
            <w:vAlign w:val="center"/>
          </w:tcPr>
          <w:p w:rsidR="000F5E98" w:rsidRPr="00967129" w:rsidRDefault="000F5E98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  <w:r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5E98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0F5E98" w:rsidRPr="00F65F51" w:rsidRDefault="000F5E98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0F5E98" w:rsidRPr="00967129" w:rsidRDefault="000F5E98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0F5E98" w:rsidRPr="00967129" w:rsidRDefault="000F5E98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gridSpan w:val="2"/>
            <w:vAlign w:val="center"/>
          </w:tcPr>
          <w:p w:rsidR="000F5E98" w:rsidRPr="00967129" w:rsidRDefault="000F5E98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5E98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0F5E98" w:rsidRPr="00A447F0" w:rsidRDefault="000F5E98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0F5E98" w:rsidRPr="00967129" w:rsidRDefault="000F5E98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0F5E98" w:rsidRPr="00967129" w:rsidRDefault="000F5E98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41" w:type="dxa"/>
            <w:gridSpan w:val="2"/>
          </w:tcPr>
          <w:p w:rsidR="000F5E98" w:rsidRPr="00967129" w:rsidRDefault="000F5E98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5E98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Align w:val="center"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0F5E98" w:rsidRPr="00A447F0" w:rsidRDefault="000F5E98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4"/>
            <w:vAlign w:val="center"/>
          </w:tcPr>
          <w:p w:rsidR="000F5E98" w:rsidRPr="000F5E98" w:rsidRDefault="000F5E98" w:rsidP="000F5E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E98">
              <w:rPr>
                <w:b/>
              </w:rPr>
              <w:t>1 200,0</w:t>
            </w:r>
          </w:p>
        </w:tc>
        <w:tc>
          <w:tcPr>
            <w:tcW w:w="3356" w:type="dxa"/>
            <w:gridSpan w:val="2"/>
            <w:vMerge/>
          </w:tcPr>
          <w:p w:rsidR="000F5E98" w:rsidRPr="00967129" w:rsidRDefault="000F5E98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FD2E49" w:rsidRDefault="00FD2E49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FD2E49" w:rsidRDefault="00FD2E49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D2E49" w:rsidRDefault="00FD2E49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D2E49" w:rsidRDefault="00FD2E49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6C6CB5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6C6CB5" w:rsidSect="000F5E9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6593"/>
    <w:rsid w:val="001672CD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3A9C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1068"/>
    <w:rsid w:val="005D2AE3"/>
    <w:rsid w:val="005D2C5E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C6CB5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17BD9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0FD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37BA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05EF4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2E49"/>
    <w:rsid w:val="00FD74FC"/>
    <w:rsid w:val="00FE4BA8"/>
    <w:rsid w:val="00FE6B0E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5E73-0910-499A-B081-5965F3F2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О. В. Мамедова</cp:lastModifiedBy>
  <cp:revision>10</cp:revision>
  <cp:lastPrinted>2014-12-18T08:02:00Z</cp:lastPrinted>
  <dcterms:created xsi:type="dcterms:W3CDTF">2017-05-22T04:41:00Z</dcterms:created>
  <dcterms:modified xsi:type="dcterms:W3CDTF">2017-05-22T08:49:00Z</dcterms:modified>
</cp:coreProperties>
</file>