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48" w:rsidRDefault="00946E48" w:rsidP="009E623A">
      <w:pPr>
        <w:tabs>
          <w:tab w:val="left" w:pos="720"/>
        </w:tabs>
        <w:spacing w:line="0" w:lineRule="atLeast"/>
        <w:rPr>
          <w:szCs w:val="28"/>
        </w:rPr>
      </w:pPr>
    </w:p>
    <w:p w:rsidR="00C17D57" w:rsidRPr="009D7877" w:rsidRDefault="00474D95" w:rsidP="00474D95">
      <w:pPr>
        <w:tabs>
          <w:tab w:val="left" w:pos="720"/>
        </w:tabs>
        <w:spacing w:line="0" w:lineRule="atLeast"/>
        <w:jc w:val="center"/>
        <w:rPr>
          <w:b/>
          <w:color w:val="0000FF"/>
          <w:sz w:val="24"/>
          <w:szCs w:val="24"/>
        </w:rPr>
      </w:pPr>
      <w:r w:rsidRPr="009D7877">
        <w:rPr>
          <w:b/>
          <w:color w:val="0000FF"/>
          <w:sz w:val="24"/>
          <w:szCs w:val="24"/>
        </w:rPr>
        <w:t>ПАМЯТКА</w:t>
      </w:r>
    </w:p>
    <w:p w:rsidR="00BA088D" w:rsidRPr="009D7877" w:rsidRDefault="003D1277" w:rsidP="00D06235">
      <w:pPr>
        <w:tabs>
          <w:tab w:val="left" w:pos="720"/>
        </w:tabs>
        <w:spacing w:line="0" w:lineRule="atLeast"/>
        <w:jc w:val="center"/>
        <w:rPr>
          <w:b/>
          <w:color w:val="0000FF"/>
          <w:sz w:val="24"/>
          <w:szCs w:val="24"/>
        </w:rPr>
      </w:pPr>
      <w:r w:rsidRPr="009D7877">
        <w:rPr>
          <w:b/>
          <w:color w:val="0000FF"/>
          <w:sz w:val="24"/>
          <w:szCs w:val="24"/>
        </w:rPr>
        <w:t>при трудоустройстве на работу</w:t>
      </w:r>
    </w:p>
    <w:p w:rsidR="00932FA4" w:rsidRPr="009D7877" w:rsidRDefault="00932FA4" w:rsidP="00D06235">
      <w:pPr>
        <w:tabs>
          <w:tab w:val="left" w:pos="720"/>
        </w:tabs>
        <w:spacing w:line="0" w:lineRule="atLeast"/>
        <w:jc w:val="center"/>
        <w:rPr>
          <w:b/>
          <w:color w:val="0000FF"/>
          <w:szCs w:val="28"/>
        </w:rPr>
      </w:pPr>
    </w:p>
    <w:p w:rsidR="00474D95" w:rsidRPr="009D7877" w:rsidRDefault="00474D95" w:rsidP="00474D95">
      <w:pPr>
        <w:shd w:val="clear" w:color="auto" w:fill="FFFFFF"/>
        <w:ind w:firstLine="709"/>
        <w:jc w:val="both"/>
        <w:rPr>
          <w:color w:val="0000FF"/>
          <w:sz w:val="24"/>
          <w:szCs w:val="24"/>
        </w:rPr>
      </w:pPr>
      <w:r w:rsidRPr="009D7877">
        <w:rPr>
          <w:color w:val="0000FF"/>
          <w:sz w:val="24"/>
          <w:szCs w:val="24"/>
        </w:rPr>
        <w:t>Отдел по труду и управлению охраной труда администрации муниципального образования «город Свирск»</w:t>
      </w:r>
      <w:r w:rsidR="009E623A" w:rsidRPr="009D7877">
        <w:rPr>
          <w:color w:val="0000FF"/>
          <w:sz w:val="24"/>
          <w:szCs w:val="24"/>
        </w:rPr>
        <w:t xml:space="preserve"> напоминает, что трудовые отношения между работником и работодателем возникают на основании трудового договора, заключаемого ими в соответствии с Трудовым кодексом Российской Федерации.</w:t>
      </w:r>
    </w:p>
    <w:p w:rsidR="00C03884" w:rsidRPr="009D7877" w:rsidRDefault="009E623A" w:rsidP="00C03884">
      <w:pPr>
        <w:tabs>
          <w:tab w:val="left" w:pos="720"/>
        </w:tabs>
        <w:spacing w:line="0" w:lineRule="atLeast"/>
        <w:jc w:val="both"/>
        <w:rPr>
          <w:color w:val="336600"/>
          <w:sz w:val="24"/>
          <w:szCs w:val="24"/>
        </w:rPr>
      </w:pPr>
      <w:r w:rsidRPr="00BB3E87">
        <w:rPr>
          <w:b/>
          <w:color w:val="1F497D"/>
          <w:sz w:val="24"/>
          <w:szCs w:val="24"/>
        </w:rPr>
        <w:tab/>
      </w:r>
      <w:r w:rsidR="00C03884" w:rsidRPr="009D7877">
        <w:rPr>
          <w:color w:val="336600"/>
          <w:sz w:val="24"/>
          <w:szCs w:val="24"/>
        </w:rPr>
        <w:t>Трудоустройство – одна из актуальных проблем, волнующих практически всех.</w:t>
      </w:r>
    </w:p>
    <w:p w:rsidR="00932FA4" w:rsidRPr="009D7877" w:rsidRDefault="00932FA4" w:rsidP="00C0388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Так, вы решили устроиться на работ</w:t>
      </w:r>
      <w:r w:rsidR="00B522A8" w:rsidRPr="009D7877">
        <w:rPr>
          <w:color w:val="336600"/>
        </w:rPr>
        <w:t>у, что нужно знать</w:t>
      </w:r>
      <w:r w:rsidRPr="009D7877">
        <w:rPr>
          <w:color w:val="336600"/>
        </w:rPr>
        <w:t>, чтобы не стать жертвой обмана. Для того</w:t>
      </w:r>
      <w:r w:rsidR="00474D95" w:rsidRPr="009D7877">
        <w:rPr>
          <w:color w:val="336600"/>
        </w:rPr>
        <w:t>,</w:t>
      </w:r>
      <w:r w:rsidRPr="009D7877">
        <w:rPr>
          <w:color w:val="336600"/>
        </w:rPr>
        <w:t xml:space="preserve"> чтобы в дальнейшем у работников не было проблем по предоставлению им гарантий, предусмотренных трудовым законодательством (гарантии при приёме на работу, перевод</w:t>
      </w:r>
      <w:r w:rsidR="00D367A2" w:rsidRPr="009D7877">
        <w:rPr>
          <w:color w:val="336600"/>
        </w:rPr>
        <w:t>е на другую работу, своевременность</w:t>
      </w:r>
      <w:r w:rsidRPr="009D7877">
        <w:rPr>
          <w:color w:val="336600"/>
        </w:rPr>
        <w:t xml:space="preserve"> выплаты</w:t>
      </w:r>
      <w:r w:rsidR="00D367A2" w:rsidRPr="009D7877">
        <w:rPr>
          <w:color w:val="336600"/>
        </w:rPr>
        <w:t xml:space="preserve"> заработной платы, использование очередного отпуска, возможность</w:t>
      </w:r>
      <w:r w:rsidRPr="009D7877">
        <w:rPr>
          <w:color w:val="336600"/>
        </w:rPr>
        <w:t xml:space="preserve"> получения оплаты за листок нетрудоспособности и др.)</w:t>
      </w:r>
      <w:r w:rsidR="00D367A2" w:rsidRPr="009D7877">
        <w:rPr>
          <w:color w:val="336600"/>
        </w:rPr>
        <w:t>,</w:t>
      </w:r>
      <w:r w:rsidRPr="009D7877">
        <w:rPr>
          <w:color w:val="336600"/>
        </w:rPr>
        <w:t xml:space="preserve"> при трудоустройстве на работу нужно собрать как можно больше информации о работодателе</w:t>
      </w:r>
      <w:r w:rsidR="00474D95" w:rsidRPr="009D7877">
        <w:rPr>
          <w:color w:val="336600"/>
        </w:rPr>
        <w:t>,</w:t>
      </w:r>
      <w:r w:rsidR="00B522A8" w:rsidRPr="009D7877">
        <w:rPr>
          <w:color w:val="336600"/>
        </w:rPr>
        <w:t xml:space="preserve"> у которого вы собираетесь работать</w:t>
      </w:r>
      <w:r w:rsidR="00341C9A" w:rsidRPr="009D7877">
        <w:rPr>
          <w:color w:val="336600"/>
        </w:rPr>
        <w:t>, в том числе</w:t>
      </w:r>
      <w:r w:rsidR="002A4BD0" w:rsidRPr="009D7877">
        <w:rPr>
          <w:color w:val="336600"/>
        </w:rPr>
        <w:t>,</w:t>
      </w:r>
      <w:r w:rsidR="00474D95" w:rsidRPr="009D7877">
        <w:rPr>
          <w:color w:val="336600"/>
        </w:rPr>
        <w:t xml:space="preserve"> как происходит</w:t>
      </w:r>
      <w:r w:rsidR="00341C9A" w:rsidRPr="009D7877">
        <w:rPr>
          <w:color w:val="336600"/>
        </w:rPr>
        <w:t xml:space="preserve"> оформление на работу: по трудовому договору, гражданско-правовому, либо по устной договорённости.</w:t>
      </w:r>
    </w:p>
    <w:p w:rsidR="00122D08" w:rsidRPr="009D7877" w:rsidRDefault="00A97294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 xml:space="preserve">В случае </w:t>
      </w:r>
      <w:r w:rsidR="00D367A2" w:rsidRPr="009D7877">
        <w:rPr>
          <w:color w:val="336600"/>
        </w:rPr>
        <w:t>если в</w:t>
      </w:r>
      <w:r w:rsidR="00122D08" w:rsidRPr="009D7877">
        <w:rPr>
          <w:color w:val="336600"/>
        </w:rPr>
        <w:t>ам стало известно</w:t>
      </w:r>
      <w:r w:rsidR="003021BE" w:rsidRPr="009D7877">
        <w:rPr>
          <w:color w:val="336600"/>
        </w:rPr>
        <w:t>, что данный работодатель не заключает трудовые договора с работниками и не ведёт трудовые книжки, то при устройстве на такое  предприятие возможны негативные последствия.</w:t>
      </w:r>
    </w:p>
    <w:p w:rsidR="003021BE" w:rsidRPr="009D7877" w:rsidRDefault="003021BE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При отсутствии трудового договора работники не защищены законом. Вас могут ожидать различные нарушения: не предоставление очередного отпуска, не оплата учебного отпуска в случае вашего обучения по заочно -</w:t>
      </w:r>
      <w:r w:rsidR="00A97294" w:rsidRPr="009D7877">
        <w:rPr>
          <w:color w:val="336600"/>
        </w:rPr>
        <w:t xml:space="preserve"> </w:t>
      </w:r>
      <w:r w:rsidRPr="009D7877">
        <w:rPr>
          <w:color w:val="336600"/>
        </w:rPr>
        <w:t>вечерней форме обучения</w:t>
      </w:r>
      <w:r w:rsidR="00D367A2" w:rsidRPr="009D7877">
        <w:rPr>
          <w:color w:val="336600"/>
        </w:rPr>
        <w:t xml:space="preserve"> и т.п.</w:t>
      </w:r>
      <w:r w:rsidRPr="009D7877">
        <w:rPr>
          <w:color w:val="336600"/>
        </w:rPr>
        <w:t xml:space="preserve"> В случае болезни вы не получите  пособие по государственному социальному страхованию.</w:t>
      </w:r>
    </w:p>
    <w:p w:rsidR="003021BE" w:rsidRPr="009D7877" w:rsidRDefault="003021BE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Кроме того, работодатель может за любую провинность штрафовать работника путём уменьшения заработной платы</w:t>
      </w:r>
      <w:r w:rsidR="00581281" w:rsidRPr="009D7877">
        <w:rPr>
          <w:color w:val="336600"/>
        </w:rPr>
        <w:t>, отстранить работника от работы и прекратить рабочие отношения без выплаты расчёта при увольнении.</w:t>
      </w:r>
    </w:p>
    <w:p w:rsidR="00581281" w:rsidRPr="009D7877" w:rsidRDefault="00581281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В таком случае сложно будет даже через суд восстановить ваши нарушенные права.</w:t>
      </w:r>
    </w:p>
    <w:p w:rsidR="00581281" w:rsidRPr="009D7877" w:rsidRDefault="00581281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Так же при устройстве на работу, работник должен чётко понимать, что отличие трудового договора от гражданско-правового договора весьма значительное:</w:t>
      </w:r>
    </w:p>
    <w:p w:rsidR="00581281" w:rsidRPr="009D7877" w:rsidRDefault="00581281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- заключая трудовой договор, работник подпадает под действи</w:t>
      </w:r>
      <w:r w:rsidR="007C06BC" w:rsidRPr="009D7877">
        <w:rPr>
          <w:color w:val="336600"/>
        </w:rPr>
        <w:t xml:space="preserve">е трудового законодательства, то </w:t>
      </w:r>
      <w:r w:rsidRPr="009D7877">
        <w:rPr>
          <w:color w:val="336600"/>
        </w:rPr>
        <w:t>есть  работнику предоставляется работа, обусловленная трудовым договором, соответствующие условия труда, социальные гарантии, очередной ежегодный оплачиваемый отпуск, оплата листка нетрудоспособности, оплата ученического отпуска, оплата командировки, отчисление взносов на социальное страхование и пенсионный фонд;</w:t>
      </w:r>
    </w:p>
    <w:p w:rsidR="00581281" w:rsidRPr="009D7877" w:rsidRDefault="00581281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- заключая гражданско-правовой договор</w:t>
      </w:r>
      <w:r w:rsidR="00B153D6" w:rsidRPr="009D7877">
        <w:rPr>
          <w:color w:val="336600"/>
        </w:rPr>
        <w:t>,</w:t>
      </w:r>
      <w:r w:rsidRPr="009D7877">
        <w:rPr>
          <w:color w:val="336600"/>
        </w:rPr>
        <w:t xml:space="preserve"> работник не пользу</w:t>
      </w:r>
      <w:r w:rsidR="00B153D6" w:rsidRPr="009D7877">
        <w:rPr>
          <w:color w:val="336600"/>
        </w:rPr>
        <w:t>ется вышеуказанными гарантиями и е</w:t>
      </w:r>
      <w:r w:rsidRPr="009D7877">
        <w:rPr>
          <w:color w:val="336600"/>
        </w:rPr>
        <w:t>му не исчисляется трудовой стаж</w:t>
      </w:r>
      <w:r w:rsidR="00B153D6" w:rsidRPr="009D7877">
        <w:rPr>
          <w:color w:val="336600"/>
        </w:rPr>
        <w:t>;</w:t>
      </w:r>
    </w:p>
    <w:p w:rsidR="00B153D6" w:rsidRPr="009D7877" w:rsidRDefault="00B153D6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- по трудовому договору работодатель обязуется полностью и своевременно – не реже, чем каждые полмесяца – выплачивать работнику заработную плату, определённую трудовым договором, штатным расписанием и не ниже минимального размера оплаты труда;</w:t>
      </w:r>
    </w:p>
    <w:p w:rsidR="00B153D6" w:rsidRPr="009D7877" w:rsidRDefault="00B153D6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- по гражданско-правовому договору  оплата производится по окончании работы за её конечный результат. В данном случае цены могут быть ниже минимального размера оплаты труда.</w:t>
      </w:r>
    </w:p>
    <w:p w:rsidR="007C06BC" w:rsidRPr="009D7877" w:rsidRDefault="007C06BC" w:rsidP="00932FA4">
      <w:pPr>
        <w:pStyle w:val="a5"/>
        <w:spacing w:before="0" w:beforeAutospacing="0" w:after="0" w:afterAutospacing="0"/>
        <w:ind w:firstLine="708"/>
        <w:jc w:val="both"/>
        <w:rPr>
          <w:color w:val="336600"/>
        </w:rPr>
      </w:pPr>
      <w:r w:rsidRPr="009D7877">
        <w:rPr>
          <w:color w:val="336600"/>
        </w:rPr>
        <w:t>Итак,</w:t>
      </w:r>
      <w:r w:rsidR="00F045B4" w:rsidRPr="009D7877">
        <w:rPr>
          <w:color w:val="336600"/>
        </w:rPr>
        <w:t xml:space="preserve"> уважаемые граждане будьте бдительны, осторожны и помните, что </w:t>
      </w:r>
      <w:r w:rsidRPr="009D7877">
        <w:rPr>
          <w:color w:val="336600"/>
        </w:rPr>
        <w:t xml:space="preserve">приём на работу </w:t>
      </w:r>
      <w:r w:rsidR="00F045B4" w:rsidRPr="009D7877">
        <w:rPr>
          <w:color w:val="336600"/>
        </w:rPr>
        <w:t xml:space="preserve">должен </w:t>
      </w:r>
      <w:r w:rsidRPr="009D7877">
        <w:rPr>
          <w:color w:val="336600"/>
        </w:rPr>
        <w:t>происходит строго в  соответствии с нормами трудового законодательства и никак иначе.</w:t>
      </w:r>
    </w:p>
    <w:p w:rsidR="0042471C" w:rsidRPr="00BB3E87" w:rsidRDefault="009D7877" w:rsidP="00BB3E87">
      <w:pPr>
        <w:shd w:val="clear" w:color="auto" w:fill="FFFFFF"/>
        <w:ind w:firstLine="708"/>
        <w:jc w:val="both"/>
        <w:rPr>
          <w:color w:val="002060"/>
          <w:sz w:val="24"/>
          <w:szCs w:val="24"/>
        </w:rPr>
      </w:pPr>
      <w:r w:rsidRPr="00CE1C73">
        <w:rPr>
          <w:color w:val="002060"/>
          <w:sz w:val="24"/>
          <w:szCs w:val="24"/>
        </w:rPr>
        <w:t xml:space="preserve">О </w:t>
      </w:r>
      <w:r w:rsidRPr="002329D3">
        <w:rPr>
          <w:color w:val="002060"/>
          <w:sz w:val="24"/>
          <w:szCs w:val="24"/>
        </w:rPr>
        <w:t xml:space="preserve">случаях нарушении вопросов соблюдения трудового законодательства </w:t>
      </w:r>
      <w:r w:rsidRPr="00CE1C73">
        <w:rPr>
          <w:color w:val="002060"/>
          <w:sz w:val="24"/>
          <w:szCs w:val="24"/>
        </w:rPr>
        <w:t xml:space="preserve">работодателями города Свирска </w:t>
      </w:r>
      <w:r w:rsidRPr="002329D3">
        <w:rPr>
          <w:color w:val="002060"/>
          <w:sz w:val="24"/>
          <w:szCs w:val="24"/>
        </w:rPr>
        <w:t xml:space="preserve">необходимо обращаться </w:t>
      </w:r>
      <w:r w:rsidRPr="00CE1C73">
        <w:rPr>
          <w:color w:val="002060"/>
          <w:sz w:val="24"/>
          <w:szCs w:val="24"/>
        </w:rPr>
        <w:t xml:space="preserve">по </w:t>
      </w:r>
      <w:proofErr w:type="gramStart"/>
      <w:r w:rsidRPr="00CE1C73">
        <w:rPr>
          <w:color w:val="002060"/>
          <w:sz w:val="24"/>
          <w:szCs w:val="24"/>
        </w:rPr>
        <w:t>телефону  «</w:t>
      </w:r>
      <w:proofErr w:type="gramEnd"/>
      <w:r w:rsidRPr="00CE1C73">
        <w:rPr>
          <w:color w:val="002060"/>
          <w:sz w:val="24"/>
          <w:szCs w:val="24"/>
        </w:rPr>
        <w:t>горяче</w:t>
      </w:r>
      <w:r w:rsidRPr="002329D3">
        <w:rPr>
          <w:color w:val="002060"/>
          <w:sz w:val="24"/>
          <w:szCs w:val="24"/>
        </w:rPr>
        <w:t>й</w:t>
      </w:r>
      <w:r w:rsidRPr="00CE1C73">
        <w:rPr>
          <w:color w:val="002060"/>
          <w:sz w:val="24"/>
          <w:szCs w:val="24"/>
        </w:rPr>
        <w:t xml:space="preserve"> линии</w:t>
      </w:r>
      <w:r w:rsidRPr="002329D3">
        <w:rPr>
          <w:color w:val="002060"/>
          <w:sz w:val="24"/>
          <w:szCs w:val="24"/>
        </w:rPr>
        <w:t xml:space="preserve">» </w:t>
      </w:r>
      <w:r w:rsidRPr="00CE1C73">
        <w:rPr>
          <w:color w:val="002060"/>
          <w:sz w:val="24"/>
          <w:szCs w:val="24"/>
        </w:rPr>
        <w:t>(39573)23254.</w:t>
      </w:r>
      <w:bookmarkStart w:id="0" w:name="_GoBack"/>
      <w:bookmarkEnd w:id="0"/>
    </w:p>
    <w:sectPr w:rsidR="0042471C" w:rsidRPr="00BB3E87" w:rsidSect="007A3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42D"/>
    <w:multiLevelType w:val="hybridMultilevel"/>
    <w:tmpl w:val="9B405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D4B"/>
    <w:rsid w:val="000236DC"/>
    <w:rsid w:val="00042F65"/>
    <w:rsid w:val="00045EE6"/>
    <w:rsid w:val="000575CA"/>
    <w:rsid w:val="0006412E"/>
    <w:rsid w:val="000770CD"/>
    <w:rsid w:val="000827F2"/>
    <w:rsid w:val="00096D88"/>
    <w:rsid w:val="000B3617"/>
    <w:rsid w:val="000C3458"/>
    <w:rsid w:val="000C63FA"/>
    <w:rsid w:val="000D6EC0"/>
    <w:rsid w:val="000E0062"/>
    <w:rsid w:val="000F2C7B"/>
    <w:rsid w:val="00104679"/>
    <w:rsid w:val="0011038E"/>
    <w:rsid w:val="00112C3C"/>
    <w:rsid w:val="00120A42"/>
    <w:rsid w:val="00122D08"/>
    <w:rsid w:val="00131EC3"/>
    <w:rsid w:val="0015271A"/>
    <w:rsid w:val="00156FEB"/>
    <w:rsid w:val="00175B0B"/>
    <w:rsid w:val="001854AF"/>
    <w:rsid w:val="00191986"/>
    <w:rsid w:val="00191F87"/>
    <w:rsid w:val="0019331B"/>
    <w:rsid w:val="001E46D3"/>
    <w:rsid w:val="002367E4"/>
    <w:rsid w:val="00256566"/>
    <w:rsid w:val="0027027D"/>
    <w:rsid w:val="00283F37"/>
    <w:rsid w:val="00285365"/>
    <w:rsid w:val="002A4BD0"/>
    <w:rsid w:val="002B3F6A"/>
    <w:rsid w:val="002D2AF9"/>
    <w:rsid w:val="002D62C5"/>
    <w:rsid w:val="003021BE"/>
    <w:rsid w:val="00313B0C"/>
    <w:rsid w:val="00341C9A"/>
    <w:rsid w:val="003612D9"/>
    <w:rsid w:val="003676B4"/>
    <w:rsid w:val="00375A88"/>
    <w:rsid w:val="00380DCE"/>
    <w:rsid w:val="00384CF8"/>
    <w:rsid w:val="003869EF"/>
    <w:rsid w:val="003B5DC4"/>
    <w:rsid w:val="003C5D4B"/>
    <w:rsid w:val="003D1277"/>
    <w:rsid w:val="003E30CF"/>
    <w:rsid w:val="003E633A"/>
    <w:rsid w:val="00420E2E"/>
    <w:rsid w:val="004221FB"/>
    <w:rsid w:val="0042471C"/>
    <w:rsid w:val="0042593B"/>
    <w:rsid w:val="00432031"/>
    <w:rsid w:val="00434B9B"/>
    <w:rsid w:val="004463F7"/>
    <w:rsid w:val="00454AF2"/>
    <w:rsid w:val="00474D95"/>
    <w:rsid w:val="004A2054"/>
    <w:rsid w:val="004A2B8D"/>
    <w:rsid w:val="004A3A3C"/>
    <w:rsid w:val="004E5FEA"/>
    <w:rsid w:val="004F02E6"/>
    <w:rsid w:val="00506755"/>
    <w:rsid w:val="0052619B"/>
    <w:rsid w:val="00534329"/>
    <w:rsid w:val="00581281"/>
    <w:rsid w:val="00587265"/>
    <w:rsid w:val="005938CC"/>
    <w:rsid w:val="005A2289"/>
    <w:rsid w:val="0060672B"/>
    <w:rsid w:val="00616C0E"/>
    <w:rsid w:val="006264BF"/>
    <w:rsid w:val="006934E4"/>
    <w:rsid w:val="006B2624"/>
    <w:rsid w:val="006C6339"/>
    <w:rsid w:val="00704A31"/>
    <w:rsid w:val="007268AF"/>
    <w:rsid w:val="00735D6F"/>
    <w:rsid w:val="007517C1"/>
    <w:rsid w:val="00756C98"/>
    <w:rsid w:val="00766749"/>
    <w:rsid w:val="0077292F"/>
    <w:rsid w:val="007906CF"/>
    <w:rsid w:val="007A3735"/>
    <w:rsid w:val="007A5C48"/>
    <w:rsid w:val="007A6D6F"/>
    <w:rsid w:val="007B27DC"/>
    <w:rsid w:val="007C06BC"/>
    <w:rsid w:val="007E2DC0"/>
    <w:rsid w:val="007E470C"/>
    <w:rsid w:val="007F69CC"/>
    <w:rsid w:val="00802C4E"/>
    <w:rsid w:val="00812C01"/>
    <w:rsid w:val="00815B1A"/>
    <w:rsid w:val="00825D53"/>
    <w:rsid w:val="00873628"/>
    <w:rsid w:val="00876B3C"/>
    <w:rsid w:val="008F1A49"/>
    <w:rsid w:val="0090704B"/>
    <w:rsid w:val="00932FA4"/>
    <w:rsid w:val="00946E48"/>
    <w:rsid w:val="009473D7"/>
    <w:rsid w:val="00975DA5"/>
    <w:rsid w:val="009802D3"/>
    <w:rsid w:val="009827FD"/>
    <w:rsid w:val="00986141"/>
    <w:rsid w:val="009B55C8"/>
    <w:rsid w:val="009D7877"/>
    <w:rsid w:val="009E5595"/>
    <w:rsid w:val="009E623A"/>
    <w:rsid w:val="00A12627"/>
    <w:rsid w:val="00A178BA"/>
    <w:rsid w:val="00A226E5"/>
    <w:rsid w:val="00A2400B"/>
    <w:rsid w:val="00A41A66"/>
    <w:rsid w:val="00A4578F"/>
    <w:rsid w:val="00A544DF"/>
    <w:rsid w:val="00A6200B"/>
    <w:rsid w:val="00A836EA"/>
    <w:rsid w:val="00A85BCF"/>
    <w:rsid w:val="00A8605B"/>
    <w:rsid w:val="00A97294"/>
    <w:rsid w:val="00AD2EF5"/>
    <w:rsid w:val="00AF7AED"/>
    <w:rsid w:val="00B14859"/>
    <w:rsid w:val="00B153D6"/>
    <w:rsid w:val="00B3193E"/>
    <w:rsid w:val="00B522A8"/>
    <w:rsid w:val="00B72AD8"/>
    <w:rsid w:val="00B94D29"/>
    <w:rsid w:val="00BA088D"/>
    <w:rsid w:val="00BB3E87"/>
    <w:rsid w:val="00BE78AC"/>
    <w:rsid w:val="00C03884"/>
    <w:rsid w:val="00C17D57"/>
    <w:rsid w:val="00C50DBA"/>
    <w:rsid w:val="00C705E5"/>
    <w:rsid w:val="00C85EED"/>
    <w:rsid w:val="00CC21E9"/>
    <w:rsid w:val="00CC3CC6"/>
    <w:rsid w:val="00CF7339"/>
    <w:rsid w:val="00D06235"/>
    <w:rsid w:val="00D17994"/>
    <w:rsid w:val="00D21CD1"/>
    <w:rsid w:val="00D31FBF"/>
    <w:rsid w:val="00D367A2"/>
    <w:rsid w:val="00D6346D"/>
    <w:rsid w:val="00D658BE"/>
    <w:rsid w:val="00D71E8C"/>
    <w:rsid w:val="00D93C0B"/>
    <w:rsid w:val="00DA387A"/>
    <w:rsid w:val="00DC7C5A"/>
    <w:rsid w:val="00DD06FF"/>
    <w:rsid w:val="00DD370D"/>
    <w:rsid w:val="00E02581"/>
    <w:rsid w:val="00E32A16"/>
    <w:rsid w:val="00E413B6"/>
    <w:rsid w:val="00E44974"/>
    <w:rsid w:val="00E455B3"/>
    <w:rsid w:val="00E870DB"/>
    <w:rsid w:val="00E93085"/>
    <w:rsid w:val="00E93B2B"/>
    <w:rsid w:val="00ED23E5"/>
    <w:rsid w:val="00ED3886"/>
    <w:rsid w:val="00F045B4"/>
    <w:rsid w:val="00F06167"/>
    <w:rsid w:val="00F1505F"/>
    <w:rsid w:val="00F219D9"/>
    <w:rsid w:val="00F21CA5"/>
    <w:rsid w:val="00F468B6"/>
    <w:rsid w:val="00F675FC"/>
    <w:rsid w:val="00F70EE4"/>
    <w:rsid w:val="00F80101"/>
    <w:rsid w:val="00F82C78"/>
    <w:rsid w:val="00FA4267"/>
    <w:rsid w:val="00FC4A20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F1AD0"/>
  <w15:docId w15:val="{05F4C869-3DCC-4C41-A37A-8D59385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4B"/>
    <w:rPr>
      <w:sz w:val="28"/>
    </w:rPr>
  </w:style>
  <w:style w:type="paragraph" w:styleId="2">
    <w:name w:val="heading 2"/>
    <w:basedOn w:val="a"/>
    <w:next w:val="a"/>
    <w:qFormat/>
    <w:rsid w:val="003C5D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5D4B"/>
    <w:pPr>
      <w:jc w:val="center"/>
    </w:pPr>
    <w:rPr>
      <w:b/>
    </w:rPr>
  </w:style>
  <w:style w:type="table" w:styleId="a4">
    <w:name w:val="Table Grid"/>
    <w:basedOn w:val="a1"/>
    <w:rsid w:val="008F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2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Перегудова</dc:creator>
  <cp:lastModifiedBy>Ivan Z.</cp:lastModifiedBy>
  <cp:revision>7</cp:revision>
  <cp:lastPrinted>2013-04-01T07:05:00Z</cp:lastPrinted>
  <dcterms:created xsi:type="dcterms:W3CDTF">2014-02-17T03:30:00Z</dcterms:created>
  <dcterms:modified xsi:type="dcterms:W3CDTF">2016-12-06T09:46:00Z</dcterms:modified>
</cp:coreProperties>
</file>